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41F" w:rsidRDefault="00DD541F"/>
    <w:p w:rsidR="004546C4" w:rsidRDefault="004546C4"/>
    <w:p w:rsidR="004546C4" w:rsidRDefault="004546C4"/>
    <w:p w:rsidR="004546C4" w:rsidRDefault="004546C4" w:rsidP="004546C4">
      <w:pPr>
        <w:jc w:val="center"/>
        <w:rPr>
          <w:sz w:val="72"/>
        </w:rPr>
      </w:pPr>
    </w:p>
    <w:p w:rsidR="004546C4" w:rsidRDefault="004546C4" w:rsidP="004546C4">
      <w:pPr>
        <w:jc w:val="center"/>
        <w:rPr>
          <w:sz w:val="72"/>
        </w:rPr>
      </w:pPr>
      <w:r w:rsidRPr="004546C4">
        <w:rPr>
          <w:sz w:val="72"/>
        </w:rPr>
        <w:t>West Horndon Primary School</w:t>
      </w:r>
    </w:p>
    <w:p w:rsidR="004546C4" w:rsidRPr="004546C4" w:rsidRDefault="004546C4" w:rsidP="004546C4">
      <w:pPr>
        <w:rPr>
          <w:sz w:val="72"/>
        </w:rPr>
      </w:pPr>
    </w:p>
    <w:p w:rsidR="004546C4" w:rsidRDefault="004546C4"/>
    <w:p w:rsidR="004546C4" w:rsidRDefault="004546C4">
      <w:r w:rsidRPr="00EF4BE5">
        <w:rPr>
          <w:noProof/>
        </w:rPr>
        <w:drawing>
          <wp:anchor distT="0" distB="0" distL="114300" distR="114300" simplePos="0" relativeHeight="251659264" behindDoc="1" locked="0" layoutInCell="1" allowOverlap="1" wp14:anchorId="170A6DA1" wp14:editId="061C70DD">
            <wp:simplePos x="0" y="0"/>
            <wp:positionH relativeFrom="margin">
              <wp:align>center</wp:align>
            </wp:positionH>
            <wp:positionV relativeFrom="paragraph">
              <wp:posOffset>9194</wp:posOffset>
            </wp:positionV>
            <wp:extent cx="2377440" cy="3368675"/>
            <wp:effectExtent l="0" t="0" r="3810" b="3175"/>
            <wp:wrapTight wrapText="bothSides">
              <wp:wrapPolygon edited="0">
                <wp:start x="0" y="0"/>
                <wp:lineTo x="0" y="21498"/>
                <wp:lineTo x="21462" y="21498"/>
                <wp:lineTo x="21462"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377440" cy="3368675"/>
                    </a:xfrm>
                    <a:prstGeom prst="rect">
                      <a:avLst/>
                    </a:prstGeom>
                  </pic:spPr>
                </pic:pic>
              </a:graphicData>
            </a:graphic>
            <wp14:sizeRelH relativeFrom="page">
              <wp14:pctWidth>0</wp14:pctWidth>
            </wp14:sizeRelH>
            <wp14:sizeRelV relativeFrom="page">
              <wp14:pctHeight>0</wp14:pctHeight>
            </wp14:sizeRelV>
          </wp:anchor>
        </w:drawing>
      </w:r>
    </w:p>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p w:rsidR="004546C4" w:rsidRDefault="004546C4" w:rsidP="004546C4">
      <w:pPr>
        <w:jc w:val="center"/>
        <w:rPr>
          <w:sz w:val="72"/>
        </w:rPr>
      </w:pPr>
      <w:r w:rsidRPr="004546C4">
        <w:rPr>
          <w:sz w:val="72"/>
        </w:rPr>
        <w:t>Child Protection and Safeguarding Policy</w:t>
      </w:r>
    </w:p>
    <w:p w:rsidR="004546C4" w:rsidRDefault="004546C4" w:rsidP="004546C4">
      <w:pPr>
        <w:jc w:val="center"/>
        <w:rPr>
          <w:sz w:val="72"/>
        </w:rPr>
      </w:pPr>
    </w:p>
    <w:p w:rsidR="00CB4990" w:rsidRDefault="00CB4990" w:rsidP="004546C4">
      <w:pPr>
        <w:rPr>
          <w:sz w:val="36"/>
        </w:rPr>
      </w:pPr>
    </w:p>
    <w:p w:rsidR="00CB4990" w:rsidRDefault="00CB4990" w:rsidP="004546C4">
      <w:pPr>
        <w:rPr>
          <w:sz w:val="36"/>
        </w:rPr>
      </w:pPr>
    </w:p>
    <w:p w:rsidR="004546C4" w:rsidRDefault="004546C4">
      <w:r w:rsidRPr="004546C4">
        <w:rPr>
          <w:sz w:val="36"/>
        </w:rPr>
        <w:t>Due for review: September 2027</w:t>
      </w:r>
    </w:p>
    <w:p w:rsidR="004546C4" w:rsidRDefault="004546C4"/>
    <w:p w:rsidR="004546C4" w:rsidRDefault="004546C4"/>
    <w:tbl>
      <w:tblPr>
        <w:tblStyle w:val="TableGrid1"/>
        <w:tblpPr w:leftFromText="180" w:rightFromText="180" w:vertAnchor="text" w:horzAnchor="margin" w:tblpY="-556"/>
        <w:tblW w:w="9776" w:type="dxa"/>
        <w:shd w:val="clear" w:color="auto" w:fill="D9D9D9" w:themeFill="background1" w:themeFillShade="D9"/>
        <w:tblLook w:val="04A0" w:firstRow="1" w:lastRow="0" w:firstColumn="1" w:lastColumn="0" w:noHBand="0" w:noVBand="1"/>
      </w:tblPr>
      <w:tblGrid>
        <w:gridCol w:w="1534"/>
        <w:gridCol w:w="8242"/>
      </w:tblGrid>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1</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Introduction" w:history="1">
              <w:r w:rsidRPr="00981967">
                <w:rPr>
                  <w:rFonts w:asciiTheme="minorHAnsi" w:hAnsiTheme="minorHAnsi" w:cstheme="minorHAnsi"/>
                  <w:b/>
                  <w:color w:val="0000FF"/>
                  <w:sz w:val="22"/>
                  <w:u w:val="single"/>
                </w:rPr>
                <w:t>Introduction</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2</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Statutoryframework" w:history="1">
              <w:r w:rsidRPr="00981967">
                <w:rPr>
                  <w:rFonts w:asciiTheme="minorHAnsi" w:hAnsiTheme="minorHAnsi" w:cstheme="minorHAnsi"/>
                  <w:b/>
                  <w:color w:val="0000FF"/>
                  <w:sz w:val="22"/>
                  <w:u w:val="single"/>
                </w:rPr>
                <w:t>Statutory Framework</w:t>
              </w:r>
            </w:hyperlink>
          </w:p>
          <w:p w:rsidR="004546C4" w:rsidRPr="00981967" w:rsidRDefault="004546C4" w:rsidP="00F4216C">
            <w:pPr>
              <w:spacing w:line="259" w:lineRule="auto"/>
              <w:jc w:val="center"/>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3</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Roleandresponsibilities" w:history="1">
              <w:r w:rsidRPr="00981967">
                <w:rPr>
                  <w:rFonts w:asciiTheme="minorHAnsi" w:hAnsiTheme="minorHAnsi" w:cstheme="minorHAnsi"/>
                  <w:b/>
                  <w:color w:val="0000FF"/>
                  <w:sz w:val="22"/>
                  <w:u w:val="single"/>
                </w:rPr>
                <w:t>Roles and responsibilities</w:t>
              </w:r>
            </w:hyperlink>
          </w:p>
          <w:p w:rsidR="004546C4" w:rsidRPr="00981967" w:rsidRDefault="004546C4" w:rsidP="00F4216C">
            <w:pPr>
              <w:spacing w:line="259" w:lineRule="auto"/>
              <w:jc w:val="center"/>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4</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Typesofabusespecificsafeguardingissues" w:history="1">
              <w:r w:rsidRPr="00981967">
                <w:rPr>
                  <w:rFonts w:asciiTheme="minorHAnsi" w:hAnsiTheme="minorHAnsi" w:cstheme="minorHAnsi"/>
                  <w:b/>
                  <w:color w:val="0000FF"/>
                  <w:sz w:val="22"/>
                  <w:u w:val="single"/>
                </w:rPr>
                <w:t>Types of abuse / specific safeguarding issues</w:t>
              </w:r>
            </w:hyperlink>
            <w:r w:rsidRPr="00981967">
              <w:rPr>
                <w:rFonts w:asciiTheme="minorHAnsi" w:hAnsiTheme="minorHAnsi" w:cstheme="minorHAnsi"/>
                <w:b/>
                <w:sz w:val="22"/>
              </w:rPr>
              <w:t xml:space="preserve"> </w:t>
            </w:r>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5</w:t>
            </w:r>
          </w:p>
          <w:p w:rsidR="004546C4" w:rsidRPr="00981967" w:rsidRDefault="004546C4" w:rsidP="00F4216C">
            <w:pPr>
              <w:spacing w:line="259" w:lineRule="auto"/>
              <w:jc w:val="center"/>
              <w:rPr>
                <w:rFonts w:asciiTheme="minorHAnsi" w:hAnsiTheme="minorHAnsi" w:cstheme="minorHAnsi"/>
                <w:b/>
                <w:sz w:val="22"/>
              </w:rPr>
            </w:pP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Procedures" w:history="1">
              <w:r w:rsidRPr="00981967">
                <w:rPr>
                  <w:rFonts w:asciiTheme="minorHAnsi" w:hAnsiTheme="minorHAnsi" w:cstheme="minorHAnsi"/>
                  <w:b/>
                  <w:color w:val="0000FF"/>
                  <w:sz w:val="22"/>
                  <w:u w:val="single"/>
                </w:rPr>
                <w:t>Procedures</w:t>
              </w:r>
            </w:hyperlink>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6</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childrenpotentiallyatriskofgreaterharm" w:history="1">
              <w:r w:rsidRPr="00981967">
                <w:rPr>
                  <w:rFonts w:asciiTheme="minorHAnsi" w:hAnsiTheme="minorHAnsi" w:cstheme="minorHAnsi"/>
                  <w:b/>
                  <w:color w:val="0000FF"/>
                  <w:sz w:val="22"/>
                  <w:u w:val="single"/>
                </w:rPr>
                <w:t>Children potentially at risk of greater harm</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7</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Training" w:history="1">
              <w:r w:rsidRPr="00981967">
                <w:rPr>
                  <w:rFonts w:asciiTheme="minorHAnsi" w:hAnsiTheme="minorHAnsi" w:cstheme="minorHAnsi"/>
                  <w:b/>
                  <w:color w:val="0000FF"/>
                  <w:sz w:val="22"/>
                  <w:u w:val="single"/>
                </w:rPr>
                <w:t>Training</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8</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Informationsharingandconfidentiality" w:history="1">
              <w:r w:rsidRPr="00981967">
                <w:rPr>
                  <w:rFonts w:asciiTheme="minorHAnsi" w:hAnsiTheme="minorHAnsi" w:cstheme="minorHAnsi"/>
                  <w:b/>
                  <w:bCs/>
                  <w:color w:val="0000FF"/>
                  <w:sz w:val="22"/>
                  <w:u w:val="single"/>
                </w:rPr>
                <w:t>Information sharing and confidentiality</w:t>
              </w:r>
            </w:hyperlink>
            <w:r w:rsidRPr="00981967">
              <w:rPr>
                <w:rFonts w:asciiTheme="minorHAnsi" w:hAnsiTheme="minorHAnsi" w:cstheme="minorHAnsi"/>
                <w:b/>
                <w:sz w:val="22"/>
              </w:rPr>
              <w:t xml:space="preserve"> </w:t>
            </w:r>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9</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Childprotectionrecords" w:history="1">
              <w:r w:rsidRPr="00981967">
                <w:rPr>
                  <w:rFonts w:asciiTheme="minorHAnsi" w:hAnsiTheme="minorHAnsi" w:cstheme="minorHAnsi"/>
                  <w:b/>
                  <w:color w:val="0000FF"/>
                  <w:sz w:val="22"/>
                  <w:u w:val="single"/>
                </w:rPr>
                <w:t>Child Protection records</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10</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bCs/>
                <w:sz w:val="22"/>
              </w:rPr>
            </w:pPr>
            <w:hyperlink w:anchor="Interagencyworking" w:history="1">
              <w:r w:rsidRPr="00981967">
                <w:rPr>
                  <w:rFonts w:asciiTheme="minorHAnsi" w:hAnsiTheme="minorHAnsi" w:cstheme="minorHAnsi"/>
                  <w:b/>
                  <w:bCs/>
                  <w:color w:val="0000FF"/>
                  <w:sz w:val="22"/>
                  <w:u w:val="single"/>
                </w:rPr>
                <w:t>Interagency working</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11</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Allegationsaboutmembersoftheworkforce" w:history="1">
              <w:r w:rsidRPr="00981967">
                <w:rPr>
                  <w:rFonts w:asciiTheme="minorHAnsi" w:hAnsiTheme="minorHAnsi" w:cstheme="minorHAnsi"/>
                  <w:b/>
                  <w:color w:val="0000FF"/>
                  <w:sz w:val="22"/>
                  <w:u w:val="single"/>
                </w:rPr>
                <w:t>Allegations about members of the workforce</w:t>
              </w:r>
            </w:hyperlink>
            <w:r w:rsidRPr="00981967">
              <w:rPr>
                <w:rFonts w:asciiTheme="minorHAnsi" w:hAnsiTheme="minorHAnsi" w:cstheme="minorHAnsi"/>
                <w:b/>
                <w:sz w:val="22"/>
              </w:rPr>
              <w:t xml:space="preserve"> </w:t>
            </w:r>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12</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Behaviouruseofphysicalinterventionand" w:history="1">
              <w:r w:rsidRPr="00981967">
                <w:rPr>
                  <w:rFonts w:asciiTheme="minorHAnsi" w:hAnsiTheme="minorHAnsi" w:cstheme="minorHAnsi"/>
                  <w:b/>
                  <w:color w:val="0000FF"/>
                  <w:sz w:val="22"/>
                  <w:u w:val="single"/>
                </w:rPr>
                <w:t>Behaviour, use of physical intervention and reasonable force</w:t>
              </w:r>
            </w:hyperlink>
            <w:r w:rsidRPr="00981967">
              <w:rPr>
                <w:rFonts w:asciiTheme="minorHAnsi" w:hAnsiTheme="minorHAnsi" w:cstheme="minorHAnsi"/>
                <w:b/>
                <w:sz w:val="22"/>
              </w:rPr>
              <w:t xml:space="preserve"> </w:t>
            </w:r>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Default="004546C4" w:rsidP="00F4216C">
            <w:pPr>
              <w:spacing w:line="259" w:lineRule="auto"/>
              <w:jc w:val="center"/>
              <w:rPr>
                <w:rFonts w:ascii="Aptos" w:hAnsi="Aptos" w:cstheme="minorHAnsi"/>
                <w:b/>
                <w:sz w:val="22"/>
              </w:rPr>
            </w:pPr>
          </w:p>
          <w:p w:rsidR="004546C4" w:rsidRDefault="004546C4" w:rsidP="00F4216C">
            <w:pPr>
              <w:spacing w:line="259" w:lineRule="auto"/>
              <w:jc w:val="center"/>
              <w:rPr>
                <w:rFonts w:ascii="Aptos" w:hAnsi="Aptos" w:cstheme="minorHAnsi"/>
                <w:b/>
                <w:sz w:val="22"/>
              </w:rPr>
            </w:pPr>
            <w:r w:rsidRPr="00DE1207">
              <w:rPr>
                <w:rFonts w:ascii="Aptos" w:hAnsi="Aptos" w:cstheme="minorHAnsi"/>
                <w:b/>
                <w:sz w:val="22"/>
              </w:rPr>
              <w:t>13</w:t>
            </w:r>
          </w:p>
          <w:p w:rsidR="004546C4" w:rsidRPr="00DE1207" w:rsidRDefault="004546C4" w:rsidP="00F4216C">
            <w:pPr>
              <w:spacing w:line="259" w:lineRule="auto"/>
              <w:jc w:val="center"/>
              <w:rPr>
                <w:rFonts w:ascii="Aptos" w:hAnsi="Aptos" w:cstheme="minorHAnsi"/>
                <w:b/>
                <w:sz w:val="22"/>
              </w:rPr>
            </w:pPr>
          </w:p>
        </w:tc>
        <w:tc>
          <w:tcPr>
            <w:tcW w:w="8242" w:type="dxa"/>
          </w:tcPr>
          <w:p w:rsidR="004546C4" w:rsidRDefault="004546C4" w:rsidP="00F4216C">
            <w:pPr>
              <w:spacing w:line="259" w:lineRule="auto"/>
              <w:rPr>
                <w:rFonts w:ascii="Aptos" w:hAnsi="Aptos" w:cstheme="minorHAnsi"/>
                <w:b/>
                <w:sz w:val="22"/>
              </w:rPr>
            </w:pPr>
          </w:p>
          <w:p w:rsidR="004546C4" w:rsidRPr="008C13A1" w:rsidRDefault="004546C4" w:rsidP="00F4216C">
            <w:pPr>
              <w:spacing w:line="259" w:lineRule="auto"/>
              <w:rPr>
                <w:rFonts w:ascii="Aptos" w:hAnsi="Aptos" w:cstheme="minorHAnsi"/>
                <w:b/>
                <w:color w:val="0000FF"/>
                <w:sz w:val="22"/>
              </w:rPr>
            </w:pPr>
            <w:hyperlink w:anchor="MobilePhones" w:history="1">
              <w:r w:rsidRPr="008C13A1">
                <w:rPr>
                  <w:rStyle w:val="Hyperlink"/>
                  <w:rFonts w:ascii="Aptos" w:eastAsiaTheme="minorHAnsi" w:hAnsi="Aptos" w:cstheme="minorHAnsi"/>
                  <w:b/>
                  <w:color w:val="0000FF"/>
                  <w:sz w:val="22"/>
                  <w:lang w:eastAsia="en-US"/>
                </w:rPr>
                <w:t>Mobile phones</w:t>
              </w:r>
            </w:hyperlink>
          </w:p>
          <w:p w:rsidR="004546C4" w:rsidRPr="00DE1207" w:rsidRDefault="004546C4" w:rsidP="00F4216C">
            <w:pPr>
              <w:spacing w:line="259" w:lineRule="auto"/>
              <w:rPr>
                <w:rFonts w:ascii="Aptos" w:hAnsi="Aptos"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1</w:t>
            </w:r>
            <w:r>
              <w:rPr>
                <w:rFonts w:asciiTheme="minorHAnsi" w:hAnsiTheme="minorHAnsi" w:cstheme="minorHAnsi"/>
                <w:b/>
                <w:sz w:val="22"/>
              </w:rPr>
              <w:t>4</w:t>
            </w:r>
          </w:p>
          <w:p w:rsidR="004546C4" w:rsidRPr="00981967" w:rsidRDefault="004546C4" w:rsidP="00F4216C">
            <w:pPr>
              <w:spacing w:line="259" w:lineRule="auto"/>
              <w:jc w:val="center"/>
              <w:rPr>
                <w:rFonts w:asciiTheme="minorHAnsi" w:hAnsiTheme="minorHAnsi" w:cstheme="minorHAnsi"/>
                <w:b/>
                <w:sz w:val="22"/>
              </w:rPr>
            </w:pP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Whistleblowing" w:history="1">
              <w:r w:rsidRPr="00981967">
                <w:rPr>
                  <w:rFonts w:asciiTheme="minorHAnsi" w:hAnsiTheme="minorHAnsi" w:cstheme="minorHAnsi"/>
                  <w:b/>
                  <w:color w:val="0000FF"/>
                  <w:sz w:val="22"/>
                  <w:u w:val="single"/>
                </w:rPr>
                <w:t>Whistleblowing</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bookmarkStart w:id="0" w:name="_Hlk61510592"/>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Appendix A</w:t>
            </w:r>
          </w:p>
          <w:p w:rsidR="004546C4" w:rsidRPr="00981967" w:rsidRDefault="004546C4" w:rsidP="00F4216C">
            <w:pPr>
              <w:spacing w:line="259" w:lineRule="auto"/>
              <w:jc w:val="center"/>
              <w:rPr>
                <w:rFonts w:asciiTheme="minorHAnsi" w:hAnsiTheme="minorHAnsi" w:cstheme="minorHAnsi"/>
                <w:b/>
                <w:sz w:val="22"/>
              </w:rPr>
            </w:pP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AppendixA" w:history="1">
              <w:r w:rsidRPr="00981967">
                <w:rPr>
                  <w:rFonts w:asciiTheme="minorHAnsi" w:hAnsiTheme="minorHAnsi" w:cstheme="minorHAnsi"/>
                  <w:b/>
                  <w:color w:val="0000FF"/>
                  <w:sz w:val="22"/>
                  <w:u w:val="single"/>
                </w:rPr>
                <w:t>Children and Families Service Map and Key Contacts</w:t>
              </w:r>
            </w:hyperlink>
          </w:p>
        </w:tc>
      </w:tr>
      <w:bookmarkEnd w:id="0"/>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F4216C">
            <w:pPr>
              <w:spacing w:line="259" w:lineRule="auto"/>
              <w:jc w:val="center"/>
              <w:rPr>
                <w:rFonts w:asciiTheme="minorHAnsi" w:hAnsiTheme="minorHAnsi" w:cstheme="minorHAnsi"/>
                <w:b/>
                <w:sz w:val="22"/>
              </w:rPr>
            </w:pPr>
            <w:r w:rsidRPr="00981967">
              <w:rPr>
                <w:rFonts w:asciiTheme="minorHAnsi" w:hAnsiTheme="minorHAnsi" w:cstheme="minorHAnsi"/>
                <w:b/>
                <w:sz w:val="22"/>
              </w:rPr>
              <w:t>Appendix B</w:t>
            </w:r>
          </w:p>
          <w:p w:rsidR="004546C4" w:rsidRPr="00981967" w:rsidRDefault="004546C4" w:rsidP="00F4216C">
            <w:pPr>
              <w:spacing w:line="259" w:lineRule="auto"/>
              <w:jc w:val="center"/>
              <w:rPr>
                <w:rFonts w:asciiTheme="minorHAnsi" w:hAnsiTheme="minorHAnsi" w:cstheme="minorHAnsi"/>
                <w:b/>
                <w:sz w:val="22"/>
              </w:rPr>
            </w:pP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AppendixB" w:history="1">
              <w:r w:rsidRPr="00981967">
                <w:rPr>
                  <w:rFonts w:asciiTheme="minorHAnsi" w:hAnsiTheme="minorHAnsi" w:cstheme="minorHAnsi"/>
                  <w:b/>
                  <w:color w:val="0000FF"/>
                  <w:sz w:val="22"/>
                  <w:u w:val="single"/>
                </w:rPr>
                <w:t>Essex Windscreen of Need and levels of intervention</w:t>
              </w:r>
            </w:hyperlink>
          </w:p>
          <w:p w:rsidR="004546C4" w:rsidRPr="00981967" w:rsidRDefault="004546C4" w:rsidP="00F4216C">
            <w:pPr>
              <w:spacing w:line="259" w:lineRule="auto"/>
              <w:rPr>
                <w:rFonts w:asciiTheme="minorHAnsi" w:hAnsiTheme="minorHAnsi" w:cstheme="minorHAnsi"/>
                <w:b/>
                <w:sz w:val="22"/>
              </w:rPr>
            </w:pPr>
          </w:p>
        </w:tc>
      </w:tr>
      <w:tr w:rsidR="004546C4" w:rsidRPr="00981967" w:rsidTr="00F4216C">
        <w:tc>
          <w:tcPr>
            <w:tcW w:w="1534" w:type="dxa"/>
          </w:tcPr>
          <w:p w:rsidR="004546C4" w:rsidRPr="00981967" w:rsidRDefault="004546C4" w:rsidP="00F4216C">
            <w:pPr>
              <w:spacing w:line="259" w:lineRule="auto"/>
              <w:jc w:val="center"/>
              <w:rPr>
                <w:rFonts w:asciiTheme="minorHAnsi" w:hAnsiTheme="minorHAnsi" w:cstheme="minorHAnsi"/>
                <w:b/>
                <w:sz w:val="22"/>
              </w:rPr>
            </w:pPr>
          </w:p>
          <w:p w:rsidR="004546C4" w:rsidRPr="00981967" w:rsidRDefault="004546C4" w:rsidP="00CB4990">
            <w:pPr>
              <w:spacing w:line="259" w:lineRule="auto"/>
              <w:jc w:val="center"/>
              <w:rPr>
                <w:rFonts w:asciiTheme="minorHAnsi" w:hAnsiTheme="minorHAnsi" w:cstheme="minorHAnsi"/>
                <w:b/>
                <w:sz w:val="22"/>
              </w:rPr>
            </w:pPr>
            <w:r w:rsidRPr="00981967">
              <w:rPr>
                <w:rFonts w:asciiTheme="minorHAnsi" w:hAnsiTheme="minorHAnsi" w:cstheme="minorHAnsi"/>
                <w:b/>
                <w:sz w:val="22"/>
              </w:rPr>
              <w:t>Appendix C</w:t>
            </w:r>
          </w:p>
        </w:tc>
        <w:tc>
          <w:tcPr>
            <w:tcW w:w="8242" w:type="dxa"/>
          </w:tcPr>
          <w:p w:rsidR="004546C4" w:rsidRPr="00981967" w:rsidRDefault="004546C4" w:rsidP="00F4216C">
            <w:pPr>
              <w:spacing w:line="259" w:lineRule="auto"/>
              <w:rPr>
                <w:rFonts w:asciiTheme="minorHAnsi" w:hAnsiTheme="minorHAnsi" w:cstheme="minorHAnsi"/>
                <w:b/>
                <w:sz w:val="22"/>
              </w:rPr>
            </w:pPr>
          </w:p>
          <w:p w:rsidR="004546C4" w:rsidRPr="00981967" w:rsidRDefault="004546C4" w:rsidP="00F4216C">
            <w:pPr>
              <w:spacing w:line="259" w:lineRule="auto"/>
              <w:rPr>
                <w:rFonts w:asciiTheme="minorHAnsi" w:hAnsiTheme="minorHAnsi" w:cstheme="minorHAnsi"/>
                <w:b/>
                <w:sz w:val="22"/>
              </w:rPr>
            </w:pPr>
            <w:hyperlink w:anchor="Missingchildprotocol" w:history="1">
              <w:r w:rsidRPr="00981967">
                <w:rPr>
                  <w:rFonts w:asciiTheme="minorHAnsi" w:hAnsiTheme="minorHAnsi" w:cstheme="minorHAnsi"/>
                  <w:b/>
                  <w:color w:val="0000FF"/>
                  <w:sz w:val="22"/>
                  <w:u w:val="single"/>
                </w:rPr>
                <w:t>Missing Children Protocol</w:t>
              </w:r>
            </w:hyperlink>
          </w:p>
        </w:tc>
      </w:tr>
    </w:tbl>
    <w:p w:rsidR="004546C4" w:rsidRPr="00981967" w:rsidRDefault="004546C4" w:rsidP="004546C4">
      <w:pPr>
        <w:numPr>
          <w:ilvl w:val="0"/>
          <w:numId w:val="14"/>
        </w:numPr>
        <w:spacing w:after="160" w:line="240" w:lineRule="auto"/>
        <w:rPr>
          <w:rFonts w:ascii="Aptos" w:hAnsi="Aptos" w:cstheme="minorHAnsi"/>
          <w:b/>
          <w:sz w:val="28"/>
          <w:szCs w:val="28"/>
          <w:u w:val="single"/>
          <w:lang w:eastAsia="en-GB"/>
        </w:rPr>
      </w:pPr>
      <w:bookmarkStart w:id="1" w:name="Introduction"/>
      <w:r w:rsidRPr="00981967">
        <w:rPr>
          <w:rFonts w:ascii="Aptos" w:hAnsi="Aptos" w:cstheme="minorHAnsi"/>
          <w:b/>
          <w:bCs/>
          <w:sz w:val="28"/>
          <w:szCs w:val="28"/>
          <w:u w:val="single"/>
          <w:lang w:eastAsia="en-GB"/>
        </w:rPr>
        <w:lastRenderedPageBreak/>
        <w:t>Introduction</w:t>
      </w:r>
      <w:bookmarkEnd w:id="1"/>
    </w:p>
    <w:p w:rsidR="004546C4" w:rsidRPr="00B24FE4" w:rsidRDefault="004546C4" w:rsidP="004546C4">
      <w:pPr>
        <w:autoSpaceDE w:val="0"/>
        <w:autoSpaceDN w:val="0"/>
        <w:adjustRightInd w:val="0"/>
        <w:spacing w:line="240" w:lineRule="auto"/>
        <w:jc w:val="both"/>
        <w:rPr>
          <w:rFonts w:ascii="Aptos" w:hAnsi="Aptos" w:cstheme="minorHAnsi"/>
          <w:i/>
          <w:iCs/>
          <w:color w:val="000000"/>
          <w:sz w:val="28"/>
          <w:szCs w:val="28"/>
        </w:rPr>
      </w:pPr>
      <w:r w:rsidRPr="00B24FE4">
        <w:rPr>
          <w:rFonts w:ascii="Aptos" w:hAnsi="Aptos" w:cstheme="minorHAnsi"/>
          <w:bCs/>
          <w:i/>
          <w:iCs/>
          <w:color w:val="000000"/>
          <w:sz w:val="28"/>
          <w:szCs w:val="28"/>
        </w:rPr>
        <w:t>“Safeguarding and promoting the welfare of children is everyone’s responsibility. In order to fulfil this responsibility effectively, all practitioners should make sure their approach is child centred. This means that they should consider, at all times, what is in the best interests of the child</w:t>
      </w:r>
      <w:r w:rsidRPr="00B24FE4">
        <w:rPr>
          <w:rFonts w:ascii="Aptos" w:hAnsi="Aptos" w:cstheme="minorHAnsi"/>
          <w:i/>
          <w:iCs/>
          <w:color w:val="000000"/>
          <w:sz w:val="28"/>
          <w:szCs w:val="28"/>
        </w:rPr>
        <w:t>.”</w:t>
      </w:r>
    </w:p>
    <w:p w:rsidR="004546C4" w:rsidRPr="00981967" w:rsidRDefault="004546C4" w:rsidP="004546C4">
      <w:pPr>
        <w:spacing w:line="240" w:lineRule="auto"/>
        <w:ind w:left="2700" w:firstLine="180"/>
        <w:jc w:val="right"/>
        <w:rPr>
          <w:rFonts w:ascii="Aptos" w:hAnsi="Aptos" w:cstheme="minorHAnsi"/>
          <w:i/>
          <w:sz w:val="28"/>
          <w:szCs w:val="28"/>
          <w:lang w:eastAsia="en-GB"/>
        </w:rPr>
      </w:pPr>
      <w:r w:rsidRPr="00981967">
        <w:rPr>
          <w:rFonts w:ascii="Aptos" w:hAnsi="Aptos" w:cstheme="minorHAnsi"/>
          <w:i/>
          <w:sz w:val="28"/>
          <w:szCs w:val="28"/>
          <w:lang w:eastAsia="en-GB"/>
        </w:rPr>
        <w:t>(Keeping Children Safe in Education – DfE, 202</w:t>
      </w:r>
      <w:r>
        <w:rPr>
          <w:rFonts w:ascii="Aptos" w:hAnsi="Aptos" w:cstheme="minorHAnsi"/>
          <w:i/>
          <w:sz w:val="28"/>
          <w:szCs w:val="28"/>
          <w:lang w:eastAsia="en-GB"/>
        </w:rPr>
        <w:t>6</w:t>
      </w:r>
      <w:r w:rsidRPr="00981967">
        <w:rPr>
          <w:rFonts w:ascii="Aptos" w:hAnsi="Aptos" w:cstheme="minorHAnsi"/>
          <w:i/>
          <w:sz w:val="28"/>
          <w:szCs w:val="28"/>
          <w:lang w:eastAsia="en-GB"/>
        </w:rPr>
        <w:t>)</w:t>
      </w:r>
    </w:p>
    <w:p w:rsidR="004546C4" w:rsidRPr="00981967" w:rsidRDefault="004546C4" w:rsidP="004546C4">
      <w:pPr>
        <w:spacing w:line="240" w:lineRule="auto"/>
        <w:ind w:left="540"/>
        <w:rPr>
          <w:rFonts w:ascii="Aptos"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rPr>
      </w:pPr>
      <w:r w:rsidRPr="00981967">
        <w:rPr>
          <w:rFonts w:ascii="Aptos" w:eastAsia="Times New Roman" w:hAnsi="Aptos" w:cstheme="minorHAnsi"/>
          <w:sz w:val="28"/>
          <w:szCs w:val="28"/>
        </w:rPr>
        <w:t xml:space="preserve">This Child Protection Policy </w:t>
      </w:r>
      <w:r w:rsidRPr="00981967">
        <w:rPr>
          <w:rFonts w:ascii="Aptos" w:hAnsi="Aptos" w:cstheme="minorHAnsi"/>
          <w:bCs/>
          <w:sz w:val="28"/>
          <w:szCs w:val="28"/>
          <w:lang w:eastAsia="en-GB"/>
        </w:rPr>
        <w:t>is for all staff, parents, governors, volunteers and the wider school community.  It forms</w:t>
      </w:r>
      <w:r w:rsidRPr="00981967">
        <w:rPr>
          <w:rFonts w:ascii="Aptos" w:eastAsia="Times New Roman" w:hAnsi="Aptos" w:cstheme="minorHAnsi"/>
          <w:sz w:val="28"/>
          <w:szCs w:val="28"/>
        </w:rPr>
        <w:t xml:space="preserve"> part of the safeguarding arrangements for our school and should be read in conjunction with the following:</w:t>
      </w:r>
    </w:p>
    <w:p w:rsidR="004546C4" w:rsidRPr="00981967" w:rsidRDefault="004546C4" w:rsidP="004546C4">
      <w:pPr>
        <w:spacing w:line="240" w:lineRule="auto"/>
        <w:jc w:val="both"/>
        <w:rPr>
          <w:rFonts w:ascii="Aptos" w:eastAsia="Times New Roman" w:hAnsi="Aptos" w:cstheme="minorHAnsi"/>
          <w:sz w:val="28"/>
          <w:szCs w:val="28"/>
        </w:rPr>
      </w:pPr>
    </w:p>
    <w:p w:rsidR="004546C4" w:rsidRPr="00981967" w:rsidRDefault="004546C4" w:rsidP="004546C4">
      <w:pPr>
        <w:numPr>
          <w:ilvl w:val="0"/>
          <w:numId w:val="6"/>
        </w:numPr>
        <w:spacing w:after="160" w:line="240" w:lineRule="auto"/>
        <w:contextualSpacing/>
        <w:rPr>
          <w:rFonts w:ascii="Aptos" w:eastAsia="Times New Roman" w:hAnsi="Aptos" w:cstheme="minorHAnsi"/>
          <w:sz w:val="28"/>
          <w:szCs w:val="28"/>
        </w:rPr>
      </w:pPr>
      <w:r w:rsidRPr="00981967">
        <w:rPr>
          <w:rFonts w:ascii="Aptos" w:eastAsia="Times New Roman" w:hAnsi="Aptos" w:cstheme="minorHAnsi"/>
          <w:sz w:val="28"/>
          <w:szCs w:val="28"/>
        </w:rPr>
        <w:t>Keeping Children Safe in Education (DfE, 202</w:t>
      </w:r>
      <w:r>
        <w:rPr>
          <w:rFonts w:ascii="Aptos" w:eastAsia="Times New Roman" w:hAnsi="Aptos" w:cstheme="minorHAnsi"/>
          <w:sz w:val="28"/>
          <w:szCs w:val="28"/>
        </w:rPr>
        <w:t>6</w:t>
      </w:r>
      <w:r w:rsidRPr="00981967">
        <w:rPr>
          <w:rFonts w:ascii="Aptos" w:eastAsia="Times New Roman" w:hAnsi="Aptos" w:cstheme="minorHAnsi"/>
          <w:sz w:val="28"/>
          <w:szCs w:val="28"/>
        </w:rPr>
        <w:t>)</w:t>
      </w:r>
    </w:p>
    <w:p w:rsidR="004546C4" w:rsidRPr="00981967" w:rsidRDefault="004546C4" w:rsidP="004546C4">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 xml:space="preserve">the Behaviour policy </w:t>
      </w:r>
    </w:p>
    <w:p w:rsidR="004546C4" w:rsidRPr="00981967" w:rsidRDefault="004546C4" w:rsidP="004546C4">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 xml:space="preserve">the Staff </w:t>
      </w:r>
      <w:r w:rsidR="00CB4990">
        <w:rPr>
          <w:rFonts w:ascii="Aptos" w:hAnsi="Aptos" w:cstheme="minorHAnsi"/>
          <w:color w:val="000000"/>
          <w:sz w:val="28"/>
          <w:szCs w:val="28"/>
          <w:lang w:eastAsia="en-GB"/>
        </w:rPr>
        <w:t>Handbook</w:t>
      </w:r>
    </w:p>
    <w:p w:rsidR="004546C4" w:rsidRPr="00981967" w:rsidRDefault="004546C4" w:rsidP="004546C4">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the safeguarding response to children missing from education</w:t>
      </w:r>
    </w:p>
    <w:p w:rsidR="004546C4" w:rsidRPr="00981967" w:rsidRDefault="004546C4" w:rsidP="004546C4">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 xml:space="preserve">the role of the </w:t>
      </w:r>
      <w:r>
        <w:rPr>
          <w:rFonts w:ascii="Aptos" w:hAnsi="Aptos" w:cstheme="minorHAnsi"/>
          <w:color w:val="000000"/>
          <w:sz w:val="28"/>
          <w:szCs w:val="28"/>
          <w:lang w:eastAsia="en-GB"/>
        </w:rPr>
        <w:t>Designated Safeguarding Lead</w:t>
      </w:r>
      <w:r w:rsidRPr="00981967">
        <w:rPr>
          <w:rFonts w:ascii="Aptos" w:hAnsi="Aptos" w:cstheme="minorHAnsi"/>
          <w:color w:val="000000"/>
          <w:sz w:val="28"/>
          <w:szCs w:val="28"/>
          <w:lang w:eastAsia="en-GB"/>
        </w:rPr>
        <w:t xml:space="preserve"> (Annex </w:t>
      </w:r>
      <w:r>
        <w:rPr>
          <w:rFonts w:ascii="Aptos" w:hAnsi="Aptos" w:cstheme="minorHAnsi"/>
          <w:color w:val="000000"/>
          <w:sz w:val="28"/>
          <w:szCs w:val="28"/>
          <w:lang w:eastAsia="en-GB"/>
        </w:rPr>
        <w:t>B</w:t>
      </w:r>
      <w:r w:rsidRPr="00981967">
        <w:rPr>
          <w:rFonts w:ascii="Aptos" w:hAnsi="Aptos" w:cstheme="minorHAnsi"/>
          <w:color w:val="000000"/>
          <w:sz w:val="28"/>
          <w:szCs w:val="28"/>
          <w:lang w:eastAsia="en-GB"/>
        </w:rPr>
        <w:t xml:space="preserve"> of KCSIE)</w:t>
      </w:r>
    </w:p>
    <w:p w:rsidR="004546C4" w:rsidRPr="00981967" w:rsidRDefault="004546C4" w:rsidP="004546C4">
      <w:pPr>
        <w:spacing w:line="240" w:lineRule="auto"/>
        <w:ind w:left="786"/>
        <w:contextualSpacing/>
        <w:rPr>
          <w:rFonts w:ascii="Aptos" w:eastAsia="Times New Roman" w:hAnsi="Aptos" w:cstheme="minorHAnsi"/>
          <w:sz w:val="28"/>
          <w:szCs w:val="28"/>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Safeguarding and promoting the welfare of children </w:t>
      </w:r>
      <w:r w:rsidRPr="00981967">
        <w:rPr>
          <w:rFonts w:ascii="Aptos" w:eastAsia="Times New Roman" w:hAnsi="Aptos" w:cstheme="minorHAnsi"/>
          <w:i/>
          <w:sz w:val="28"/>
          <w:szCs w:val="28"/>
          <w:lang w:eastAsia="en-GB"/>
        </w:rPr>
        <w:t>(everyone under the age of 18)</w:t>
      </w:r>
      <w:r w:rsidRPr="00981967">
        <w:rPr>
          <w:rFonts w:ascii="Aptos" w:eastAsia="Times New Roman" w:hAnsi="Aptos" w:cstheme="minorHAnsi"/>
          <w:sz w:val="28"/>
          <w:szCs w:val="28"/>
          <w:lang w:eastAsia="en-GB"/>
        </w:rPr>
        <w:t xml:space="preserve"> is defined in Keeping Children Safe in Education as:</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Providing help and support to meet the needs of children as soon as problems emerge</w:t>
      </w:r>
    </w:p>
    <w:p w:rsidR="004546C4" w:rsidRPr="00981967" w:rsidRDefault="004546C4" w:rsidP="004546C4">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protecting children from maltreatment, whether that is within or outside the</w:t>
      </w:r>
    </w:p>
    <w:p w:rsidR="004546C4" w:rsidRPr="00981967" w:rsidRDefault="004546C4" w:rsidP="004546C4">
      <w:pPr>
        <w:spacing w:after="160" w:line="259" w:lineRule="auto"/>
        <w:ind w:left="720"/>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home, including online</w:t>
      </w:r>
    </w:p>
    <w:p w:rsidR="004546C4" w:rsidRPr="00981967" w:rsidRDefault="004546C4" w:rsidP="004546C4">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preventing the impairment of children’s mental and physical health or development</w:t>
      </w:r>
    </w:p>
    <w:p w:rsidR="004546C4" w:rsidRPr="00981967" w:rsidRDefault="004546C4" w:rsidP="004546C4">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ensuring that children grow up in circumstances consistent with the provision of safe and effective care</w:t>
      </w:r>
    </w:p>
    <w:p w:rsidR="004546C4" w:rsidRPr="00981967" w:rsidRDefault="004546C4" w:rsidP="004546C4">
      <w:pPr>
        <w:numPr>
          <w:ilvl w:val="0"/>
          <w:numId w:val="15"/>
        </w:numPr>
        <w:spacing w:after="160" w:line="240" w:lineRule="auto"/>
        <w:contextualSpacing/>
        <w:jc w:val="both"/>
        <w:rPr>
          <w:rFonts w:ascii="Aptos" w:eastAsia="Times New Roman" w:hAnsi="Aptos" w:cstheme="minorHAnsi"/>
          <w:sz w:val="28"/>
          <w:szCs w:val="28"/>
        </w:rPr>
      </w:pPr>
      <w:proofErr w:type="gramStart"/>
      <w:r w:rsidRPr="00981967">
        <w:rPr>
          <w:rFonts w:ascii="Aptos" w:eastAsia="Times New Roman" w:hAnsi="Aptos" w:cstheme="minorHAnsi"/>
          <w:sz w:val="28"/>
          <w:szCs w:val="28"/>
        </w:rPr>
        <w:t>taking action</w:t>
      </w:r>
      <w:proofErr w:type="gramEnd"/>
      <w:r w:rsidRPr="00981967">
        <w:rPr>
          <w:rFonts w:ascii="Aptos" w:eastAsia="Times New Roman" w:hAnsi="Aptos" w:cstheme="minorHAnsi"/>
          <w:sz w:val="28"/>
          <w:szCs w:val="28"/>
        </w:rPr>
        <w:t xml:space="preserve"> to enable all children to have the best outcomes</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school has a whole-school approach to safeguarding, which ensures that keeping children safe is at the heart of everything we do and </w:t>
      </w:r>
      <w:r>
        <w:rPr>
          <w:rFonts w:ascii="Aptos" w:hAnsi="Aptos" w:cstheme="minorHAnsi"/>
          <w:sz w:val="28"/>
          <w:szCs w:val="28"/>
          <w:lang w:eastAsia="en-GB"/>
        </w:rPr>
        <w:t xml:space="preserve">that </w:t>
      </w:r>
      <w:r w:rsidRPr="00981967">
        <w:rPr>
          <w:rFonts w:ascii="Aptos" w:hAnsi="Aptos" w:cstheme="minorHAnsi"/>
          <w:sz w:val="28"/>
          <w:szCs w:val="28"/>
          <w:lang w:eastAsia="en-GB"/>
        </w:rPr>
        <w:t xml:space="preserve">it underpins all systems, processes and policies.  </w:t>
      </w:r>
      <w:r>
        <w:rPr>
          <w:rFonts w:ascii="Aptos" w:hAnsi="Aptos" w:cstheme="minorHAnsi"/>
          <w:sz w:val="28"/>
          <w:szCs w:val="28"/>
          <w:lang w:eastAsia="en-GB"/>
        </w:rPr>
        <w:t>We will always listen to and advocate for children and ensure that our work reflects the voice of the child.</w:t>
      </w:r>
    </w:p>
    <w:p w:rsidR="004546C4" w:rsidRDefault="004546C4" w:rsidP="004546C4">
      <w:pPr>
        <w:spacing w:line="240" w:lineRule="auto"/>
        <w:jc w:val="both"/>
        <w:rPr>
          <w:rFonts w:ascii="Aptos"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It is important that our values are understood and shared by all children, staff, parents/carers, governors and the wider school </w:t>
      </w:r>
      <w:r w:rsidRPr="00B24FE4">
        <w:rPr>
          <w:rFonts w:ascii="Aptos" w:hAnsi="Aptos" w:cstheme="minorHAnsi"/>
          <w:sz w:val="28"/>
          <w:szCs w:val="28"/>
          <w:lang w:eastAsia="en-GB"/>
        </w:rPr>
        <w:t>community.  We believe that</w:t>
      </w:r>
      <w:r>
        <w:rPr>
          <w:rFonts w:ascii="Aptos" w:hAnsi="Aptos" w:cstheme="minorHAnsi"/>
          <w:sz w:val="28"/>
          <w:szCs w:val="28"/>
          <w:lang w:eastAsia="en-GB"/>
        </w:rPr>
        <w:t xml:space="preserve"> everyone who comes into contact with children has a role to play in safeguarding them and that</w:t>
      </w:r>
      <w:r w:rsidRPr="00B24FE4">
        <w:rPr>
          <w:rFonts w:ascii="Aptos" w:hAnsi="Aptos" w:cstheme="minorHAnsi"/>
          <w:sz w:val="28"/>
          <w:szCs w:val="28"/>
          <w:lang w:eastAsia="en-GB"/>
        </w:rPr>
        <w:t>, only by working in partnership, can we truly keep children safe.</w:t>
      </w:r>
    </w:p>
    <w:p w:rsidR="00054EF7" w:rsidRPr="00981967" w:rsidRDefault="00054EF7"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lastRenderedPageBreak/>
        <w:t xml:space="preserve">2.  </w:t>
      </w:r>
      <w:bookmarkStart w:id="2" w:name="Statutoryframework"/>
      <w:r w:rsidRPr="00981967">
        <w:rPr>
          <w:rFonts w:ascii="Aptos" w:eastAsia="Times New Roman" w:hAnsi="Aptos" w:cstheme="minorHAnsi"/>
          <w:b/>
          <w:bCs/>
          <w:sz w:val="28"/>
          <w:szCs w:val="28"/>
          <w:u w:val="single"/>
          <w:lang w:eastAsia="en-GB"/>
        </w:rPr>
        <w:t>Statutory framework</w:t>
      </w:r>
      <w:bookmarkEnd w:id="2"/>
    </w:p>
    <w:p w:rsidR="004546C4" w:rsidRPr="00981967" w:rsidRDefault="004546C4" w:rsidP="004546C4">
      <w:pPr>
        <w:spacing w:line="240" w:lineRule="auto"/>
        <w:jc w:val="both"/>
        <w:rPr>
          <w:rFonts w:ascii="Aptos" w:eastAsia="Times New Roman" w:hAnsi="Aptos"/>
          <w:sz w:val="28"/>
          <w:szCs w:val="28"/>
          <w:lang w:eastAsia="en-GB"/>
        </w:rPr>
      </w:pPr>
      <w:r w:rsidRPr="00981967">
        <w:rPr>
          <w:rFonts w:ascii="Aptos" w:eastAsia="Times New Roman" w:hAnsi="Aptos"/>
          <w:sz w:val="28"/>
          <w:szCs w:val="28"/>
          <w:lang w:eastAsia="en-GB"/>
        </w:rPr>
        <w:t xml:space="preserve">There is government guidance set out in </w:t>
      </w:r>
      <w:bookmarkStart w:id="3" w:name="_Hlk61253622"/>
      <w:r w:rsidRPr="00981967">
        <w:rPr>
          <w:rFonts w:ascii="Aptos" w:eastAsia="Times New Roman" w:hAnsi="Aptos"/>
          <w:sz w:val="28"/>
          <w:szCs w:val="28"/>
          <w:lang w:eastAsia="en-GB"/>
        </w:rPr>
        <w:fldChar w:fldCharType="begin"/>
      </w:r>
      <w:r w:rsidRPr="00981967">
        <w:rPr>
          <w:rFonts w:ascii="Aptos" w:eastAsia="Times New Roman" w:hAnsi="Aptos"/>
          <w:sz w:val="28"/>
          <w:szCs w:val="28"/>
          <w:lang w:eastAsia="en-GB"/>
        </w:rPr>
        <w:instrText>HYPERLINK "https://www.gov.uk/government/publications/working-together-to-safeguard-children--2"</w:instrText>
      </w:r>
      <w:r w:rsidRPr="00981967">
        <w:rPr>
          <w:rFonts w:ascii="Aptos" w:eastAsia="Times New Roman" w:hAnsi="Aptos"/>
          <w:sz w:val="28"/>
          <w:szCs w:val="28"/>
          <w:lang w:eastAsia="en-GB"/>
        </w:rPr>
        <w:fldChar w:fldCharType="separate"/>
      </w:r>
      <w:r w:rsidRPr="00981967">
        <w:rPr>
          <w:rFonts w:ascii="Aptos" w:eastAsia="Times New Roman" w:hAnsi="Aptos"/>
          <w:color w:val="0000FF"/>
          <w:sz w:val="28"/>
          <w:szCs w:val="28"/>
          <w:u w:val="single"/>
          <w:lang w:eastAsia="en-GB"/>
        </w:rPr>
        <w:t>Working Together to Safeguard Children (DfE 2026)</w:t>
      </w:r>
      <w:r w:rsidRPr="00981967">
        <w:rPr>
          <w:rFonts w:ascii="Aptos" w:eastAsia="Times New Roman" w:hAnsi="Aptos"/>
          <w:sz w:val="28"/>
          <w:szCs w:val="28"/>
          <w:lang w:eastAsia="en-GB"/>
        </w:rPr>
        <w:fldChar w:fldCharType="end"/>
      </w:r>
      <w:r w:rsidRPr="00981967">
        <w:rPr>
          <w:rFonts w:ascii="Aptos" w:eastAsia="Times New Roman" w:hAnsi="Aptos"/>
          <w:sz w:val="28"/>
          <w:szCs w:val="28"/>
          <w:lang w:eastAsia="en-GB"/>
        </w:rPr>
        <w:t xml:space="preserve">  </w:t>
      </w:r>
      <w:bookmarkEnd w:id="3"/>
      <w:r w:rsidRPr="00981967">
        <w:rPr>
          <w:rFonts w:ascii="Aptos" w:eastAsia="Times New Roman" w:hAnsi="Aptos"/>
          <w:sz w:val="28"/>
          <w:szCs w:val="28"/>
          <w:lang w:eastAsia="en-GB"/>
        </w:rPr>
        <w:t xml:space="preserve"> on how agencies must work in partnership to keep children safe.  This guidance places a shared and equal duty on three Safeguarding Partners (the Local Authority, Police and Health) to work together to safeguard and promote the welfare of all children in their area under multi-agency safeguarding arrangements.  </w:t>
      </w:r>
      <w:r>
        <w:rPr>
          <w:rFonts w:ascii="Aptos" w:eastAsia="Times New Roman" w:hAnsi="Aptos"/>
          <w:sz w:val="28"/>
          <w:szCs w:val="28"/>
          <w:lang w:eastAsia="en-GB"/>
        </w:rPr>
        <w:t>In Essex, t</w:t>
      </w:r>
      <w:r w:rsidRPr="00981967">
        <w:rPr>
          <w:rFonts w:ascii="Aptos" w:eastAsia="Times New Roman" w:hAnsi="Aptos"/>
          <w:sz w:val="28"/>
          <w:szCs w:val="28"/>
          <w:lang w:eastAsia="en-GB"/>
        </w:rPr>
        <w:t xml:space="preserve">hese arrangements sit under the </w:t>
      </w:r>
      <w:hyperlink r:id="rId8">
        <w:r w:rsidRPr="00981967">
          <w:rPr>
            <w:rFonts w:ascii="Aptos" w:eastAsia="Times New Roman" w:hAnsi="Aptos"/>
            <w:color w:val="0000FF"/>
            <w:sz w:val="28"/>
            <w:szCs w:val="28"/>
            <w:u w:val="single"/>
            <w:lang w:eastAsia="en-GB"/>
          </w:rPr>
          <w:t>Essex Safeguarding Children Board</w:t>
        </w:r>
      </w:hyperlink>
      <w:r w:rsidRPr="00981967">
        <w:rPr>
          <w:rFonts w:ascii="Aptos" w:eastAsia="Times New Roman" w:hAnsi="Aptos"/>
          <w:sz w:val="28"/>
          <w:szCs w:val="28"/>
          <w:lang w:eastAsia="en-GB"/>
        </w:rPr>
        <w:t xml:space="preserve"> (ESCB).   </w:t>
      </w:r>
      <w:r>
        <w:rPr>
          <w:rFonts w:ascii="Aptos" w:eastAsia="Times New Roman" w:hAnsi="Aptos"/>
          <w:sz w:val="28"/>
          <w:szCs w:val="28"/>
          <w:lang w:eastAsia="en-GB"/>
        </w:rPr>
        <w:t>T</w:t>
      </w:r>
      <w:r w:rsidRPr="00981967">
        <w:rPr>
          <w:rFonts w:ascii="Aptos" w:eastAsia="Times New Roman" w:hAnsi="Aptos"/>
          <w:sz w:val="28"/>
          <w:szCs w:val="28"/>
          <w:lang w:eastAsia="en-GB"/>
        </w:rPr>
        <w:t>he statutory partners are Essex County Council, Essex Police and the NHS Integrated Care Board covering the county.</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Section 175 of the Education Act 2002 </w:t>
      </w:r>
      <w:r w:rsidRPr="00981967">
        <w:rPr>
          <w:rFonts w:ascii="Aptos" w:eastAsia="Times New Roman" w:hAnsi="Aptos" w:cstheme="minorHAnsi"/>
          <w:i/>
          <w:sz w:val="28"/>
          <w:szCs w:val="28"/>
          <w:lang w:eastAsia="en-GB"/>
        </w:rPr>
        <w:t>(Section 157 for Independent schools)</w:t>
      </w:r>
      <w:r w:rsidRPr="00981967">
        <w:rPr>
          <w:rFonts w:ascii="Aptos" w:eastAsia="Times New Roman" w:hAnsi="Aptos" w:cstheme="minorHAnsi"/>
          <w:sz w:val="28"/>
          <w:szCs w:val="28"/>
          <w:lang w:eastAsia="en-GB"/>
        </w:rPr>
        <w:t xml:space="preserve"> places a statutory responsibility on the governing body to have policies and procedures in place that safeguard and promote the welfare of children who are pupils of the school.</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eastAsia="Times New Roman" w:hAnsi="Aptos" w:cstheme="minorHAnsi"/>
          <w:sz w:val="28"/>
          <w:szCs w:val="28"/>
          <w:lang w:eastAsia="en-GB"/>
        </w:rPr>
        <w:t>In addition to national statutory guidance, in Essex, all professionals must work in accordance with the</w:t>
      </w:r>
      <w:r>
        <w:rPr>
          <w:rFonts w:ascii="Aptos" w:eastAsia="Times New Roman" w:hAnsi="Aptos" w:cstheme="minorHAnsi"/>
          <w:sz w:val="28"/>
          <w:szCs w:val="28"/>
          <w:lang w:eastAsia="en-GB"/>
        </w:rPr>
        <w:t xml:space="preserve"> </w:t>
      </w:r>
      <w:hyperlink r:id="rId9" w:history="1">
        <w:r>
          <w:rPr>
            <w:rStyle w:val="Hyperlink"/>
            <w:rFonts w:ascii="Aptos" w:eastAsia="Times New Roman" w:hAnsi="Aptos" w:cstheme="minorHAnsi"/>
            <w:sz w:val="28"/>
            <w:szCs w:val="28"/>
            <w:lang w:eastAsia="en-GB"/>
          </w:rPr>
          <w:t>SET Procedures</w:t>
        </w:r>
      </w:hyperlink>
      <w:r w:rsidRPr="00981967">
        <w:rPr>
          <w:rFonts w:ascii="Aptos" w:eastAsia="Times New Roman" w:hAnsi="Aptos" w:cstheme="minorHAnsi"/>
          <w:sz w:val="28"/>
          <w:szCs w:val="28"/>
          <w:lang w:eastAsia="en-GB"/>
        </w:rPr>
        <w:t xml:space="preserve">. </w:t>
      </w:r>
      <w:r w:rsidRPr="00981967">
        <w:rPr>
          <w:rFonts w:ascii="Aptos" w:hAnsi="Aptos" w:cstheme="minorHAnsi"/>
          <w:sz w:val="28"/>
          <w:szCs w:val="28"/>
          <w:lang w:eastAsia="en-GB"/>
        </w:rPr>
        <w:t>Our school also works in accordance with the following guidance</w:t>
      </w:r>
      <w:r>
        <w:rPr>
          <w:rFonts w:ascii="Aptos" w:hAnsi="Aptos" w:cstheme="minorHAnsi"/>
          <w:sz w:val="28"/>
          <w:szCs w:val="28"/>
          <w:lang w:eastAsia="en-GB"/>
        </w:rPr>
        <w:t xml:space="preserve"> and </w:t>
      </w:r>
      <w:r w:rsidRPr="00981967">
        <w:rPr>
          <w:rFonts w:ascii="Aptos" w:hAnsi="Aptos" w:cstheme="minorHAnsi"/>
          <w:sz w:val="28"/>
          <w:szCs w:val="28"/>
          <w:lang w:eastAsia="en-GB"/>
        </w:rPr>
        <w:t xml:space="preserve">legislation </w:t>
      </w:r>
      <w:r w:rsidRPr="00981967">
        <w:rPr>
          <w:rFonts w:ascii="Aptos" w:hAnsi="Aptos" w:cstheme="minorHAnsi"/>
          <w:i/>
          <w:sz w:val="28"/>
          <w:szCs w:val="28"/>
          <w:lang w:eastAsia="en-GB"/>
        </w:rPr>
        <w:t>(this is not an exhaustive list)</w:t>
      </w:r>
      <w:r w:rsidRPr="00981967">
        <w:rPr>
          <w:rFonts w:ascii="Aptos" w:hAnsi="Aptos" w:cstheme="minorHAnsi"/>
          <w:sz w:val="28"/>
          <w:szCs w:val="28"/>
          <w:lang w:eastAsia="en-GB"/>
        </w:rPr>
        <w:t>:</w:t>
      </w:r>
    </w:p>
    <w:p w:rsidR="004546C4"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301F8F">
        <w:rPr>
          <w:rFonts w:ascii="Aptos" w:hAnsi="Aptos" w:cstheme="minorHAnsi"/>
          <w:b/>
          <w:bCs/>
          <w:sz w:val="28"/>
          <w:szCs w:val="28"/>
          <w:lang w:eastAsia="en-GB"/>
        </w:rPr>
        <w:t>Guidance</w:t>
      </w:r>
    </w:p>
    <w:p w:rsidR="004546C4" w:rsidRPr="00465781" w:rsidRDefault="004546C4" w:rsidP="004546C4">
      <w:pPr>
        <w:pStyle w:val="ListParagraph"/>
        <w:numPr>
          <w:ilvl w:val="0"/>
          <w:numId w:val="17"/>
        </w:numPr>
        <w:spacing w:after="160" w:line="240" w:lineRule="auto"/>
        <w:rPr>
          <w:rFonts w:ascii="Aptos" w:hAnsi="Aptos" w:cstheme="minorHAnsi"/>
          <w:sz w:val="28"/>
          <w:szCs w:val="28"/>
          <w:lang w:eastAsia="en-GB"/>
        </w:rPr>
      </w:pPr>
      <w:hyperlink r:id="rId10" w:history="1">
        <w:r>
          <w:rPr>
            <w:rFonts w:ascii="Aptos" w:hAnsi="Aptos" w:cstheme="minorHAnsi"/>
            <w:color w:val="0000FF"/>
            <w:sz w:val="28"/>
            <w:szCs w:val="28"/>
            <w:u w:val="single"/>
            <w:lang w:eastAsia="en-GB"/>
          </w:rPr>
          <w:t>Keeping children safe in education</w:t>
        </w:r>
      </w:hyperlink>
      <w:r>
        <w:t xml:space="preserve"> </w:t>
      </w:r>
      <w:r w:rsidRPr="00204E58">
        <w:rPr>
          <w:sz w:val="28"/>
          <w:szCs w:val="28"/>
        </w:rPr>
        <w:t>(DfE, 2026)</w:t>
      </w:r>
      <w:r w:rsidRPr="00465781">
        <w:rPr>
          <w:rFonts w:ascii="Aptos" w:hAnsi="Aptos" w:cstheme="minorHAnsi"/>
          <w:sz w:val="28"/>
          <w:szCs w:val="28"/>
          <w:lang w:eastAsia="en-GB"/>
        </w:rPr>
        <w:t xml:space="preserve">  </w:t>
      </w:r>
    </w:p>
    <w:p w:rsidR="004546C4" w:rsidRPr="00CC5757" w:rsidRDefault="004546C4" w:rsidP="004546C4">
      <w:pPr>
        <w:pStyle w:val="ListParagraph"/>
        <w:numPr>
          <w:ilvl w:val="0"/>
          <w:numId w:val="17"/>
        </w:numPr>
        <w:spacing w:after="160" w:line="240" w:lineRule="auto"/>
        <w:rPr>
          <w:rFonts w:ascii="Aptos" w:eastAsia="Times New Roman" w:hAnsi="Aptos"/>
          <w:sz w:val="28"/>
          <w:szCs w:val="28"/>
          <w:lang w:eastAsia="en-GB"/>
        </w:rPr>
      </w:pPr>
      <w:hyperlink r:id="rId11">
        <w:r>
          <w:rPr>
            <w:rFonts w:ascii="Aptos" w:eastAsia="Times New Roman" w:hAnsi="Aptos"/>
            <w:color w:val="0000FF"/>
            <w:sz w:val="28"/>
            <w:szCs w:val="28"/>
            <w:u w:val="single"/>
            <w:lang w:eastAsia="en-GB"/>
          </w:rPr>
          <w:t>Working Together to Safeguard Children</w:t>
        </w:r>
      </w:hyperlink>
      <w:r>
        <w:t xml:space="preserve"> </w:t>
      </w:r>
      <w:r w:rsidRPr="002E7521">
        <w:rPr>
          <w:sz w:val="28"/>
          <w:szCs w:val="28"/>
        </w:rPr>
        <w:t>(DfE, 2026)</w:t>
      </w:r>
    </w:p>
    <w:p w:rsidR="004546C4" w:rsidRPr="002E7521" w:rsidRDefault="004546C4" w:rsidP="004546C4">
      <w:pPr>
        <w:pStyle w:val="ListParagraph"/>
        <w:numPr>
          <w:ilvl w:val="0"/>
          <w:numId w:val="17"/>
        </w:numPr>
        <w:spacing w:after="160" w:line="240" w:lineRule="auto"/>
        <w:rPr>
          <w:rFonts w:ascii="Aptos" w:eastAsia="Times New Roman" w:hAnsi="Aptos"/>
          <w:sz w:val="28"/>
          <w:szCs w:val="28"/>
          <w:lang w:eastAsia="en-GB"/>
        </w:rPr>
      </w:pPr>
      <w:hyperlink r:id="rId12" w:history="1">
        <w:r>
          <w:rPr>
            <w:color w:val="0000FF"/>
            <w:sz w:val="28"/>
            <w:szCs w:val="28"/>
            <w:u w:val="single"/>
          </w:rPr>
          <w:t>Working together to improve school attendance</w:t>
        </w:r>
      </w:hyperlink>
      <w:r>
        <w:rPr>
          <w:sz w:val="28"/>
          <w:szCs w:val="28"/>
        </w:rPr>
        <w:t xml:space="preserve"> (DfE, 2026)</w:t>
      </w:r>
    </w:p>
    <w:p w:rsidR="004546C4" w:rsidRPr="00465781"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13" w:history="1">
        <w:r>
          <w:rPr>
            <w:rFonts w:ascii="Aptos" w:eastAsia="Times New Roman" w:hAnsi="Aptos" w:cstheme="minorHAnsi"/>
            <w:bCs/>
            <w:color w:val="0000FF"/>
            <w:sz w:val="28"/>
            <w:szCs w:val="28"/>
            <w:u w:val="single"/>
            <w:lang w:val="en-US"/>
          </w:rPr>
          <w:t>Generative AI: product safety expectations</w:t>
        </w:r>
      </w:hyperlink>
      <w:r>
        <w:t xml:space="preserve"> </w:t>
      </w:r>
      <w:r w:rsidRPr="00226BD1">
        <w:rPr>
          <w:sz w:val="28"/>
          <w:szCs w:val="28"/>
        </w:rPr>
        <w:t>(DfE, 2026)</w:t>
      </w:r>
      <w:r w:rsidRPr="00226BD1">
        <w:rPr>
          <w:rFonts w:ascii="Aptos" w:eastAsia="Times New Roman" w:hAnsi="Aptos" w:cstheme="minorHAnsi"/>
          <w:bCs/>
          <w:color w:val="000000"/>
          <w:sz w:val="28"/>
          <w:szCs w:val="28"/>
          <w:lang w:val="en-US"/>
        </w:rPr>
        <w:t xml:space="preserve"> </w:t>
      </w:r>
    </w:p>
    <w:p w:rsidR="004546C4" w:rsidRPr="00465781"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lang w:eastAsia="en-GB"/>
        </w:rPr>
      </w:pPr>
      <w:hyperlink r:id="rId14" w:history="1">
        <w:r>
          <w:rPr>
            <w:rFonts w:ascii="Aptos" w:eastAsia="Times New Roman" w:hAnsi="Aptos" w:cstheme="minorHAnsi"/>
            <w:color w:val="0000FF"/>
            <w:sz w:val="28"/>
            <w:szCs w:val="28"/>
            <w:u w:val="single"/>
            <w:lang w:eastAsia="en-GB"/>
          </w:rPr>
          <w:t>School suspensions and permanent exclusions</w:t>
        </w:r>
      </w:hyperlink>
      <w:r>
        <w:t xml:space="preserve"> </w:t>
      </w:r>
      <w:r>
        <w:rPr>
          <w:sz w:val="28"/>
          <w:szCs w:val="28"/>
        </w:rPr>
        <w:t>(DfE, 2026)</w:t>
      </w:r>
    </w:p>
    <w:p w:rsidR="004546C4" w:rsidRPr="007261BD"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15" w:history="1">
        <w:r>
          <w:rPr>
            <w:rFonts w:ascii="Aptos" w:eastAsia="Times New Roman" w:hAnsi="Aptos" w:cstheme="minorHAnsi"/>
            <w:bCs/>
            <w:color w:val="0000FF"/>
            <w:sz w:val="28"/>
            <w:szCs w:val="28"/>
            <w:u w:val="single"/>
            <w:lang w:val="en-US"/>
          </w:rPr>
          <w:t>Meeting digital and technology standards in schools and colleges</w:t>
        </w:r>
      </w:hyperlink>
      <w:r>
        <w:t xml:space="preserve"> </w:t>
      </w:r>
      <w:r>
        <w:rPr>
          <w:sz w:val="28"/>
          <w:szCs w:val="28"/>
        </w:rPr>
        <w:t>(DfE, 2026)</w:t>
      </w:r>
      <w:r w:rsidRPr="00465781">
        <w:rPr>
          <w:rFonts w:ascii="Aptos" w:eastAsia="Times New Roman" w:hAnsi="Aptos" w:cstheme="minorHAnsi"/>
          <w:bCs/>
          <w:color w:val="000000"/>
          <w:sz w:val="28"/>
          <w:szCs w:val="28"/>
          <w:lang w:val="en-US"/>
        </w:rPr>
        <w:t xml:space="preserve"> </w:t>
      </w:r>
    </w:p>
    <w:p w:rsidR="004546C4"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color w:val="0000FF"/>
          <w:sz w:val="28"/>
          <w:szCs w:val="28"/>
          <w:lang w:eastAsia="en-GB"/>
        </w:rPr>
      </w:pPr>
      <w:hyperlink r:id="rId16" w:history="1">
        <w:r>
          <w:rPr>
            <w:rStyle w:val="Hyperlink"/>
            <w:rFonts w:ascii="Aptos" w:eastAsia="Times New Roman" w:hAnsi="Aptos" w:cstheme="minorHAnsi"/>
            <w:color w:val="0000FF"/>
            <w:sz w:val="28"/>
            <w:szCs w:val="28"/>
            <w:lang w:eastAsia="en-GB"/>
          </w:rPr>
          <w:t>Restrictive interventions, including use of reasonable force in schools</w:t>
        </w:r>
      </w:hyperlink>
      <w:r>
        <w:rPr>
          <w:rFonts w:ascii="Aptos" w:eastAsia="Times New Roman" w:hAnsi="Aptos" w:cstheme="minorHAnsi"/>
          <w:color w:val="0000FF"/>
          <w:sz w:val="28"/>
          <w:szCs w:val="28"/>
          <w:lang w:eastAsia="en-GB"/>
        </w:rPr>
        <w:t xml:space="preserve"> </w:t>
      </w:r>
      <w:r>
        <w:rPr>
          <w:rFonts w:ascii="Aptos" w:eastAsia="Times New Roman" w:hAnsi="Aptos" w:cstheme="minorHAnsi"/>
          <w:sz w:val="28"/>
          <w:szCs w:val="28"/>
          <w:lang w:eastAsia="en-GB"/>
        </w:rPr>
        <w:t>(DfE, 2026)</w:t>
      </w:r>
      <w:r w:rsidRPr="00973ABB">
        <w:rPr>
          <w:rFonts w:ascii="Aptos" w:eastAsia="Times New Roman" w:hAnsi="Aptos" w:cstheme="minorHAnsi"/>
          <w:color w:val="0000FF"/>
          <w:sz w:val="28"/>
          <w:szCs w:val="28"/>
          <w:lang w:eastAsia="en-GB"/>
        </w:rPr>
        <w:t xml:space="preserve"> </w:t>
      </w:r>
    </w:p>
    <w:p w:rsidR="004546C4" w:rsidRPr="00A161DB"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color w:val="0000FF"/>
          <w:sz w:val="28"/>
          <w:szCs w:val="28"/>
          <w:lang w:eastAsia="en-GB"/>
        </w:rPr>
      </w:pPr>
      <w:hyperlink r:id="rId17" w:history="1">
        <w:r>
          <w:rPr>
            <w:color w:val="0000FF"/>
            <w:sz w:val="28"/>
            <w:szCs w:val="28"/>
            <w:u w:val="single"/>
          </w:rPr>
          <w:t>Mobile phones in schools</w:t>
        </w:r>
      </w:hyperlink>
      <w:r>
        <w:rPr>
          <w:sz w:val="28"/>
          <w:szCs w:val="28"/>
        </w:rPr>
        <w:t xml:space="preserve"> (DfE, 2026)</w:t>
      </w:r>
    </w:p>
    <w:p w:rsidR="004546C4" w:rsidRPr="00A85549"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18" w:history="1">
        <w:r w:rsidRPr="00A85549">
          <w:rPr>
            <w:rFonts w:ascii="Aptos" w:eastAsia="Times New Roman" w:hAnsi="Aptos" w:cstheme="minorHAnsi"/>
            <w:color w:val="0000FF"/>
            <w:sz w:val="28"/>
            <w:szCs w:val="28"/>
            <w:u w:val="single"/>
            <w:lang w:eastAsia="en-GB"/>
          </w:rPr>
          <w:t>Relationships Education, Relationships and Sex Education (RSE) and Health Education</w:t>
        </w:r>
      </w:hyperlink>
      <w:r>
        <w:t xml:space="preserve"> </w:t>
      </w:r>
      <w:r w:rsidRPr="00A85549">
        <w:rPr>
          <w:sz w:val="28"/>
          <w:szCs w:val="28"/>
        </w:rPr>
        <w:t>(DfE, 2025)</w:t>
      </w:r>
    </w:p>
    <w:p w:rsidR="004546C4" w:rsidRPr="00D45833" w:rsidRDefault="004546C4" w:rsidP="004546C4">
      <w:pPr>
        <w:pStyle w:val="ListParagraph"/>
        <w:numPr>
          <w:ilvl w:val="0"/>
          <w:numId w:val="17"/>
        </w:numPr>
        <w:spacing w:after="160" w:line="240" w:lineRule="auto"/>
        <w:rPr>
          <w:rFonts w:ascii="Aptos" w:hAnsi="Aptos" w:cstheme="minorHAnsi"/>
          <w:sz w:val="28"/>
          <w:szCs w:val="28"/>
          <w:lang w:eastAsia="en-GB"/>
        </w:rPr>
      </w:pPr>
      <w:hyperlink r:id="rId19" w:history="1">
        <w:r>
          <w:rPr>
            <w:color w:val="0000FF"/>
            <w:sz w:val="28"/>
            <w:szCs w:val="28"/>
            <w:u w:val="single"/>
          </w:rPr>
          <w:t>Children missing education: statutory guidance for local authorities and schools</w:t>
        </w:r>
      </w:hyperlink>
      <w:r>
        <w:rPr>
          <w:sz w:val="28"/>
          <w:szCs w:val="28"/>
        </w:rPr>
        <w:t xml:space="preserve"> (DfE, 2025)</w:t>
      </w:r>
    </w:p>
    <w:p w:rsidR="004546C4" w:rsidRPr="00726308"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color w:val="000000"/>
          <w:sz w:val="28"/>
          <w:szCs w:val="28"/>
          <w:lang w:val="en-US"/>
        </w:rPr>
      </w:pPr>
      <w:hyperlink r:id="rId20" w:history="1">
        <w:r>
          <w:rPr>
            <w:color w:val="0000FF"/>
            <w:sz w:val="28"/>
            <w:szCs w:val="28"/>
            <w:u w:val="single"/>
          </w:rPr>
          <w:t>Behaviour in schools</w:t>
        </w:r>
      </w:hyperlink>
      <w:r>
        <w:rPr>
          <w:sz w:val="28"/>
          <w:szCs w:val="28"/>
        </w:rPr>
        <w:t xml:space="preserve"> (DfE, 2024)</w:t>
      </w:r>
    </w:p>
    <w:p w:rsidR="004546C4" w:rsidRPr="002A1E8C" w:rsidRDefault="004546C4" w:rsidP="004546C4">
      <w:pPr>
        <w:pStyle w:val="ListParagraph"/>
        <w:numPr>
          <w:ilvl w:val="0"/>
          <w:numId w:val="17"/>
        </w:numPr>
        <w:spacing w:after="160" w:line="240" w:lineRule="auto"/>
        <w:rPr>
          <w:rFonts w:ascii="Aptos" w:eastAsia="Times New Roman" w:hAnsi="Aptos" w:cstheme="minorHAnsi"/>
          <w:sz w:val="28"/>
          <w:szCs w:val="28"/>
          <w:lang w:eastAsia="en-GB"/>
        </w:rPr>
      </w:pPr>
      <w:hyperlink r:id="rId21" w:history="1">
        <w:r w:rsidRPr="00306425">
          <w:rPr>
            <w:rFonts w:ascii="Aptos" w:hAnsi="Aptos"/>
            <w:color w:val="0000FF"/>
            <w:sz w:val="28"/>
            <w:szCs w:val="28"/>
            <w:u w:val="single"/>
          </w:rPr>
          <w:t>Information Sharing</w:t>
        </w:r>
      </w:hyperlink>
      <w:r>
        <w:t xml:space="preserve"> </w:t>
      </w:r>
      <w:r w:rsidRPr="00FA0894">
        <w:rPr>
          <w:sz w:val="28"/>
          <w:szCs w:val="28"/>
        </w:rPr>
        <w:t xml:space="preserve">(DfE, 2024) </w:t>
      </w:r>
    </w:p>
    <w:p w:rsidR="004546C4" w:rsidRPr="00FA0894"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22" w:history="1">
        <w:r>
          <w:rPr>
            <w:rFonts w:ascii="Aptos" w:eastAsia="Times New Roman" w:hAnsi="Aptos" w:cstheme="minorHAnsi"/>
            <w:bCs/>
            <w:color w:val="0000FF"/>
            <w:sz w:val="28"/>
            <w:szCs w:val="28"/>
            <w:u w:val="single"/>
          </w:rPr>
          <w:t>Teaching online safety in schools</w:t>
        </w:r>
      </w:hyperlink>
      <w:r>
        <w:t xml:space="preserve"> </w:t>
      </w:r>
      <w:r w:rsidRPr="00FA0894">
        <w:t xml:space="preserve"> </w:t>
      </w:r>
      <w:r w:rsidRPr="00FA0894">
        <w:rPr>
          <w:sz w:val="28"/>
          <w:szCs w:val="28"/>
        </w:rPr>
        <w:t>(DfE, 2023)</w:t>
      </w:r>
    </w:p>
    <w:p w:rsidR="004546C4" w:rsidRPr="00420F8D"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lang w:eastAsia="en-GB"/>
        </w:rPr>
      </w:pPr>
      <w:hyperlink r:id="rId23">
        <w:r>
          <w:rPr>
            <w:rFonts w:ascii="Aptos" w:eastAsia="Times New Roman" w:hAnsi="Aptos"/>
            <w:color w:val="0000FF"/>
            <w:sz w:val="28"/>
            <w:szCs w:val="28"/>
            <w:u w:val="single"/>
            <w:lang w:eastAsia="en-GB"/>
          </w:rPr>
          <w:t>Searching, screening and confiscation in schools</w:t>
        </w:r>
      </w:hyperlink>
      <w:r>
        <w:t xml:space="preserve"> </w:t>
      </w:r>
      <w:r>
        <w:rPr>
          <w:sz w:val="28"/>
          <w:szCs w:val="28"/>
        </w:rPr>
        <w:t>(DfE, 2023)</w:t>
      </w:r>
      <w:r w:rsidRPr="00465781">
        <w:rPr>
          <w:rFonts w:ascii="Aptos" w:eastAsia="Times New Roman" w:hAnsi="Aptos"/>
          <w:sz w:val="28"/>
          <w:szCs w:val="28"/>
          <w:lang w:eastAsia="en-GB"/>
        </w:rPr>
        <w:t xml:space="preserve"> </w:t>
      </w:r>
    </w:p>
    <w:p w:rsidR="004546C4" w:rsidRPr="00FA0894"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color w:val="000000"/>
          <w:sz w:val="28"/>
          <w:szCs w:val="28"/>
          <w:lang w:val="en-US"/>
        </w:rPr>
      </w:pPr>
      <w:hyperlink r:id="rId24" w:history="1">
        <w:r>
          <w:rPr>
            <w:rFonts w:ascii="Aptos" w:eastAsia="Times New Roman" w:hAnsi="Aptos" w:cstheme="minorHAnsi"/>
            <w:color w:val="0000FF"/>
            <w:sz w:val="28"/>
            <w:szCs w:val="28"/>
            <w:u w:val="single"/>
          </w:rPr>
          <w:t>Preventing and Tackling Bullying</w:t>
        </w:r>
      </w:hyperlink>
      <w:r>
        <w:t xml:space="preserve"> </w:t>
      </w:r>
      <w:r>
        <w:rPr>
          <w:sz w:val="28"/>
          <w:szCs w:val="28"/>
        </w:rPr>
        <w:t>(DfE, 2017)</w:t>
      </w:r>
    </w:p>
    <w:p w:rsidR="004546C4" w:rsidRPr="00465781" w:rsidRDefault="004546C4" w:rsidP="004546C4">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rPr>
      </w:pPr>
      <w:hyperlink r:id="rId25" w:history="1">
        <w:r w:rsidRPr="00465781">
          <w:rPr>
            <w:rFonts w:ascii="Aptos" w:eastAsia="Times New Roman" w:hAnsi="Aptos" w:cstheme="minorHAnsi"/>
            <w:color w:val="0000FF"/>
            <w:sz w:val="28"/>
            <w:szCs w:val="28"/>
            <w:u w:val="single"/>
          </w:rPr>
          <w:t xml:space="preserve">What to do if you're worried a child is being abused </w:t>
        </w:r>
      </w:hyperlink>
      <w:r w:rsidRPr="00465781">
        <w:rPr>
          <w:rFonts w:ascii="Aptos" w:eastAsia="Times New Roman" w:hAnsi="Aptos" w:cstheme="minorHAnsi"/>
          <w:sz w:val="28"/>
          <w:szCs w:val="28"/>
        </w:rPr>
        <w:t xml:space="preserve">(HMG, 2015) </w:t>
      </w:r>
    </w:p>
    <w:p w:rsidR="004546C4" w:rsidRPr="001E6340" w:rsidRDefault="004546C4" w:rsidP="004546C4">
      <w:pPr>
        <w:pStyle w:val="ListParagraph"/>
        <w:numPr>
          <w:ilvl w:val="0"/>
          <w:numId w:val="17"/>
        </w:numPr>
        <w:autoSpaceDE w:val="0"/>
        <w:autoSpaceDN w:val="0"/>
        <w:adjustRightInd w:val="0"/>
        <w:spacing w:after="160" w:line="240" w:lineRule="auto"/>
        <w:jc w:val="both"/>
        <w:rPr>
          <w:rFonts w:ascii="Aptos" w:hAnsi="Aptos" w:cstheme="minorHAnsi"/>
          <w:sz w:val="28"/>
          <w:szCs w:val="28"/>
          <w:lang w:eastAsia="en-GB"/>
        </w:rPr>
      </w:pPr>
      <w:hyperlink r:id="rId26" w:history="1">
        <w:r>
          <w:rPr>
            <w:color w:val="0000FF"/>
            <w:sz w:val="28"/>
            <w:szCs w:val="28"/>
            <w:u w:val="single"/>
          </w:rPr>
          <w:t>Information sharing advice for safeguarding practitioners</w:t>
        </w:r>
      </w:hyperlink>
      <w:r>
        <w:rPr>
          <w:sz w:val="28"/>
          <w:szCs w:val="28"/>
        </w:rPr>
        <w:t xml:space="preserve"> (DfE, 2024)</w:t>
      </w:r>
    </w:p>
    <w:p w:rsidR="004546C4" w:rsidRPr="0065096A" w:rsidRDefault="004546C4" w:rsidP="004546C4">
      <w:pPr>
        <w:pStyle w:val="ListParagraph"/>
        <w:numPr>
          <w:ilvl w:val="0"/>
          <w:numId w:val="17"/>
        </w:numPr>
        <w:spacing w:after="160" w:line="240" w:lineRule="auto"/>
        <w:rPr>
          <w:rFonts w:ascii="Aptos" w:hAnsi="Aptos" w:cstheme="minorHAnsi"/>
          <w:sz w:val="28"/>
          <w:szCs w:val="28"/>
          <w:lang w:eastAsia="en-GB"/>
        </w:rPr>
      </w:pPr>
      <w:hyperlink r:id="rId27" w:history="1">
        <w:r>
          <w:rPr>
            <w:color w:val="0000FF"/>
            <w:sz w:val="28"/>
            <w:szCs w:val="28"/>
            <w:u w:val="single"/>
          </w:rPr>
          <w:t>Early help and effective support</w:t>
        </w:r>
      </w:hyperlink>
      <w:r>
        <w:rPr>
          <w:sz w:val="28"/>
          <w:szCs w:val="28"/>
        </w:rPr>
        <w:t xml:space="preserve"> (Essex Safeguarding Children Board, 2026)</w:t>
      </w:r>
    </w:p>
    <w:p w:rsidR="004546C4" w:rsidRDefault="004546C4" w:rsidP="004546C4">
      <w:pPr>
        <w:pStyle w:val="ListParagraph"/>
        <w:numPr>
          <w:ilvl w:val="0"/>
          <w:numId w:val="17"/>
        </w:numPr>
        <w:autoSpaceDE w:val="0"/>
        <w:autoSpaceDN w:val="0"/>
        <w:adjustRightInd w:val="0"/>
        <w:spacing w:after="160" w:line="240" w:lineRule="auto"/>
        <w:rPr>
          <w:rFonts w:ascii="Aptos" w:hAnsi="Aptos" w:cstheme="minorHAnsi"/>
          <w:sz w:val="28"/>
          <w:szCs w:val="28"/>
          <w:lang w:eastAsia="en-GB"/>
        </w:rPr>
      </w:pPr>
      <w:hyperlink r:id="rId28" w:history="1">
        <w:r>
          <w:rPr>
            <w:rFonts w:ascii="Aptos" w:hAnsi="Aptos"/>
            <w:color w:val="0000FF"/>
            <w:sz w:val="28"/>
            <w:szCs w:val="28"/>
            <w:u w:val="single"/>
          </w:rPr>
          <w:t>Education Access Team - Children Missing Education / Home Education policy and practice</w:t>
        </w:r>
      </w:hyperlink>
      <w:r>
        <w:t xml:space="preserve"> </w:t>
      </w:r>
      <w:r>
        <w:rPr>
          <w:sz w:val="28"/>
          <w:szCs w:val="28"/>
        </w:rPr>
        <w:t>(Essex County Council, 2023)</w:t>
      </w:r>
    </w:p>
    <w:p w:rsidR="004546C4" w:rsidRPr="00681F1C"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Children's Wellbeing and Schools Act 2026</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Crime and Policing Act 2026</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Victims and Prisoners Act 2024</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Domestic Abuse Act 2021</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Data Protection Act 2018</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 and Social Work Act 2017</w:t>
      </w:r>
    </w:p>
    <w:p w:rsidR="004546C4" w:rsidRPr="00681F1C"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Counter-Terrorism and Security Act 2015</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 xml:space="preserve">Serious Crime Act 2015 </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Education (Pupil Registration) Regulations 2006</w:t>
      </w:r>
    </w:p>
    <w:p w:rsidR="004546C4"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 Act 2004</w:t>
      </w:r>
    </w:p>
    <w:p w:rsidR="004546C4" w:rsidRPr="00681F1C"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Sexual Offences Act 2003</w:t>
      </w:r>
    </w:p>
    <w:p w:rsidR="004546C4" w:rsidRPr="00681F1C" w:rsidRDefault="004546C4" w:rsidP="004546C4">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Female Genital Mutilation Act 2003 (S. 74 - Serious Crime Act 2015)</w:t>
      </w:r>
    </w:p>
    <w:p w:rsidR="004546C4" w:rsidRDefault="004546C4" w:rsidP="004546C4">
      <w:pPr>
        <w:pStyle w:val="ListParagraph"/>
        <w:numPr>
          <w:ilvl w:val="0"/>
          <w:numId w:val="20"/>
        </w:numPr>
        <w:spacing w:line="240" w:lineRule="auto"/>
        <w:jc w:val="both"/>
        <w:rPr>
          <w:rFonts w:ascii="Aptos" w:hAnsi="Aptos" w:cstheme="minorHAnsi"/>
          <w:sz w:val="28"/>
          <w:szCs w:val="28"/>
          <w:lang w:eastAsia="en-GB"/>
        </w:rPr>
      </w:pPr>
      <w:r w:rsidRPr="00306425">
        <w:rPr>
          <w:rFonts w:ascii="Aptos" w:hAnsi="Aptos" w:cstheme="minorHAnsi"/>
          <w:sz w:val="28"/>
          <w:szCs w:val="28"/>
          <w:lang w:eastAsia="en-GB"/>
        </w:rPr>
        <w:t>Education Act 2002</w:t>
      </w:r>
    </w:p>
    <w:p w:rsidR="004546C4" w:rsidRDefault="004546C4" w:rsidP="004546C4">
      <w:pPr>
        <w:pStyle w:val="ListParagraph"/>
        <w:numPr>
          <w:ilvl w:val="0"/>
          <w:numId w:val="20"/>
        </w:numPr>
        <w:rPr>
          <w:rFonts w:ascii="Aptos" w:hAnsi="Aptos" w:cstheme="minorHAnsi"/>
          <w:sz w:val="28"/>
          <w:szCs w:val="28"/>
          <w:lang w:eastAsia="en-GB"/>
        </w:rPr>
      </w:pPr>
      <w:r w:rsidRPr="00AC57B3">
        <w:rPr>
          <w:rFonts w:ascii="Aptos" w:hAnsi="Aptos" w:cstheme="minorHAnsi"/>
          <w:sz w:val="28"/>
          <w:szCs w:val="28"/>
          <w:lang w:eastAsia="en-GB"/>
        </w:rPr>
        <w:t xml:space="preserve">Children Act </w:t>
      </w:r>
      <w:r w:rsidRPr="00681F1C">
        <w:rPr>
          <w:rFonts w:ascii="Aptos" w:hAnsi="Aptos" w:cstheme="minorHAnsi"/>
          <w:sz w:val="28"/>
          <w:szCs w:val="28"/>
          <w:lang w:eastAsia="en-GB"/>
        </w:rPr>
        <w:t>1989</w:t>
      </w:r>
    </w:p>
    <w:p w:rsidR="004546C4" w:rsidRPr="00981967" w:rsidRDefault="004546C4" w:rsidP="004546C4">
      <w:pPr>
        <w:autoSpaceDE w:val="0"/>
        <w:autoSpaceDN w:val="0"/>
        <w:adjustRightInd w:val="0"/>
        <w:spacing w:line="240" w:lineRule="auto"/>
        <w:rPr>
          <w:rFonts w:ascii="Aptos" w:hAnsi="Aptos" w:cstheme="minorHAnsi"/>
          <w:sz w:val="28"/>
          <w:szCs w:val="28"/>
          <w:lang w:eastAsia="en-GB"/>
        </w:rPr>
      </w:pPr>
    </w:p>
    <w:p w:rsidR="004546C4" w:rsidRPr="00981967" w:rsidRDefault="004546C4" w:rsidP="004546C4">
      <w:pPr>
        <w:autoSpaceDE w:val="0"/>
        <w:autoSpaceDN w:val="0"/>
        <w:adjustRightInd w:val="0"/>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3.  </w:t>
      </w:r>
      <w:bookmarkStart w:id="4" w:name="Roleandresponsibilities"/>
      <w:r w:rsidRPr="00981967">
        <w:rPr>
          <w:rFonts w:ascii="Aptos" w:eastAsia="Times New Roman" w:hAnsi="Aptos" w:cstheme="minorHAnsi"/>
          <w:b/>
          <w:bCs/>
          <w:sz w:val="28"/>
          <w:szCs w:val="28"/>
          <w:u w:val="single"/>
          <w:lang w:eastAsia="en-GB"/>
        </w:rPr>
        <w:t>Roles and responsibilities</w:t>
      </w:r>
      <w:bookmarkEnd w:id="4"/>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All adults working with or on behalf of children have a responsibility to protect them</w:t>
      </w:r>
      <w:r>
        <w:rPr>
          <w:rFonts w:ascii="Aptos" w:eastAsia="Times New Roman" w:hAnsi="Aptos" w:cstheme="minorHAnsi"/>
          <w:sz w:val="28"/>
          <w:szCs w:val="28"/>
          <w:lang w:eastAsia="en-GB"/>
        </w:rPr>
        <w:t xml:space="preserve">, </w:t>
      </w:r>
      <w:r w:rsidRPr="00054EF7">
        <w:rPr>
          <w:rFonts w:ascii="Aptos" w:eastAsia="Times New Roman" w:hAnsi="Aptos" w:cstheme="minorHAnsi"/>
          <w:sz w:val="28"/>
          <w:szCs w:val="28"/>
          <w:lang w:eastAsia="en-GB"/>
        </w:rPr>
        <w:t>promote an inclusive and anti-discriminatory culture</w:t>
      </w:r>
      <w:r w:rsidRPr="00981967">
        <w:rPr>
          <w:rFonts w:ascii="Aptos" w:eastAsia="Times New Roman" w:hAnsi="Aptos" w:cstheme="minorHAnsi"/>
          <w:sz w:val="28"/>
          <w:szCs w:val="28"/>
          <w:lang w:eastAsia="en-GB"/>
        </w:rPr>
        <w:t xml:space="preserve"> and to provide a safe environment in which they can learn and achieve their full potential.  However, there are key people within schools, the Local Authority</w:t>
      </w:r>
      <w:r w:rsidR="00054EF7">
        <w:rPr>
          <w:rFonts w:ascii="Aptos" w:eastAsia="Times New Roman" w:hAnsi="Aptos" w:cstheme="minorHAnsi"/>
          <w:sz w:val="28"/>
          <w:szCs w:val="28"/>
          <w:lang w:eastAsia="en-GB"/>
        </w:rPr>
        <w:t>,</w:t>
      </w:r>
      <w:r w:rsidRPr="00981967">
        <w:rPr>
          <w:rFonts w:ascii="Aptos" w:eastAsia="Times New Roman" w:hAnsi="Aptos" w:cstheme="minorHAnsi"/>
          <w:sz w:val="28"/>
          <w:szCs w:val="28"/>
          <w:lang w:eastAsia="en-GB"/>
        </w:rPr>
        <w:t xml:space="preserve"> and other agencies who have specific responsibilities under child protection procedures.  The names of those in our school with these specific responsibilities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w:t>
      </w:r>
      <w:r>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Pr>
          <w:rFonts w:ascii="Aptos" w:eastAsia="Times New Roman" w:hAnsi="Aptos" w:cstheme="minorHAnsi"/>
          <w:sz w:val="28"/>
          <w:szCs w:val="28"/>
          <w:lang w:eastAsia="en-GB"/>
        </w:rPr>
        <w:t>Designated Safeguarding Lead[s]</w:t>
      </w:r>
      <w:r w:rsidRPr="00981967">
        <w:rPr>
          <w:rFonts w:ascii="Aptos" w:eastAsia="Times New Roman" w:hAnsi="Aptos" w:cstheme="minorHAnsi"/>
          <w:sz w:val="28"/>
          <w:szCs w:val="28"/>
          <w:lang w:eastAsia="en-GB"/>
        </w:rPr>
        <w:t xml:space="preserve">) are </w:t>
      </w:r>
      <w:r>
        <w:rPr>
          <w:rFonts w:ascii="Aptos" w:eastAsia="Times New Roman" w:hAnsi="Aptos" w:cstheme="minorHAnsi"/>
          <w:sz w:val="28"/>
          <w:szCs w:val="28"/>
          <w:lang w:eastAsia="en-GB"/>
        </w:rPr>
        <w:t>displayed</w:t>
      </w:r>
      <w:r w:rsidRPr="00981967">
        <w:rPr>
          <w:rFonts w:ascii="Aptos" w:eastAsia="Times New Roman" w:hAnsi="Aptos" w:cstheme="minorHAnsi"/>
          <w:sz w:val="28"/>
          <w:szCs w:val="28"/>
          <w:lang w:eastAsia="en-GB"/>
        </w:rPr>
        <w:t xml:space="preserve"> on the cover sheet of this document.  However, we are clear that safeguarding is everyone’s responsibility and that everyone who comes into contact with children has a role to play.</w:t>
      </w:r>
    </w:p>
    <w:p w:rsidR="004546C4" w:rsidRPr="00981967" w:rsidRDefault="004546C4" w:rsidP="004546C4">
      <w:pPr>
        <w:spacing w:line="240" w:lineRule="auto"/>
        <w:jc w:val="both"/>
        <w:rPr>
          <w:rFonts w:ascii="Aptos" w:hAnsi="Aptos" w:cstheme="minorHAnsi"/>
          <w:b/>
          <w:bCs/>
          <w:sz w:val="28"/>
          <w:szCs w:val="28"/>
          <w:lang w:eastAsia="en-GB"/>
        </w:rPr>
      </w:pPr>
    </w:p>
    <w:p w:rsidR="004546C4" w:rsidRPr="00465781" w:rsidRDefault="004546C4" w:rsidP="004546C4">
      <w:pPr>
        <w:spacing w:line="240" w:lineRule="auto"/>
        <w:jc w:val="both"/>
        <w:rPr>
          <w:rFonts w:ascii="Aptos" w:hAnsi="Aptos" w:cstheme="minorHAnsi"/>
          <w:b/>
          <w:bCs/>
          <w:sz w:val="28"/>
          <w:szCs w:val="28"/>
          <w:lang w:eastAsia="en-GB"/>
        </w:rPr>
      </w:pPr>
      <w:r w:rsidRPr="00465781">
        <w:rPr>
          <w:rFonts w:ascii="Aptos" w:hAnsi="Aptos" w:cstheme="minorHAnsi"/>
          <w:b/>
          <w:sz w:val="28"/>
          <w:szCs w:val="28"/>
          <w:lang w:eastAsia="en-GB"/>
        </w:rPr>
        <w:t>The governing body</w:t>
      </w:r>
      <w:r>
        <w:rPr>
          <w:rFonts w:ascii="Aptos" w:hAnsi="Aptos" w:cstheme="minorHAnsi"/>
          <w:b/>
          <w:sz w:val="28"/>
          <w:szCs w:val="28"/>
          <w:lang w:eastAsia="en-GB"/>
        </w:rPr>
        <w:t xml:space="preserve"> </w:t>
      </w:r>
    </w:p>
    <w:p w:rsidR="004546C4"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has </w:t>
      </w:r>
      <w:r>
        <w:rPr>
          <w:rFonts w:ascii="Aptos" w:hAnsi="Aptos" w:cstheme="minorHAnsi"/>
          <w:sz w:val="28"/>
          <w:szCs w:val="28"/>
          <w:lang w:eastAsia="en-GB"/>
        </w:rPr>
        <w:t>strategic leadership</w:t>
      </w:r>
      <w:r w:rsidRPr="00465781">
        <w:rPr>
          <w:rFonts w:ascii="Aptos" w:hAnsi="Aptos" w:cstheme="minorHAnsi"/>
          <w:sz w:val="28"/>
          <w:szCs w:val="28"/>
          <w:lang w:eastAsia="en-GB"/>
        </w:rPr>
        <w:t xml:space="preserve"> responsibility for safeguarding in our school.  It ensures that </w:t>
      </w:r>
      <w:r>
        <w:rPr>
          <w:rFonts w:ascii="Aptos" w:hAnsi="Aptos" w:cstheme="minorHAnsi"/>
          <w:sz w:val="28"/>
          <w:szCs w:val="28"/>
          <w:lang w:eastAsia="en-GB"/>
        </w:rPr>
        <w:t>our safeguarding arrangements comply with all legal duties and that our</w:t>
      </w:r>
      <w:r w:rsidRPr="00465781">
        <w:rPr>
          <w:rFonts w:ascii="Aptos" w:hAnsi="Aptos" w:cstheme="minorHAnsi"/>
          <w:sz w:val="28"/>
          <w:szCs w:val="28"/>
          <w:lang w:eastAsia="en-GB"/>
        </w:rPr>
        <w:t xml:space="preserve"> policies, procedures and training are effective and comply with the law at all times.  It ensures that all required policies relating to safeguarding are in place, that the Child Protection Policy reflects statutory and local guidance and that it is reviewed at least annually. </w:t>
      </w:r>
    </w:p>
    <w:p w:rsidR="004546C4" w:rsidRDefault="004546C4" w:rsidP="004546C4">
      <w:pPr>
        <w:spacing w:line="240" w:lineRule="auto"/>
        <w:jc w:val="both"/>
        <w:rPr>
          <w:rFonts w:ascii="Aptos"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w:t>
      </w:r>
      <w:r>
        <w:rPr>
          <w:rFonts w:ascii="Aptos" w:hAnsi="Aptos" w:cstheme="minorHAnsi"/>
          <w:sz w:val="28"/>
          <w:szCs w:val="28"/>
          <w:lang w:eastAsia="en-GB"/>
        </w:rPr>
        <w:t>re is a named</w:t>
      </w:r>
      <w:r w:rsidRPr="00465781">
        <w:rPr>
          <w:rFonts w:ascii="Aptos" w:hAnsi="Aptos" w:cstheme="minorHAnsi"/>
          <w:sz w:val="28"/>
          <w:szCs w:val="28"/>
          <w:lang w:eastAsia="en-GB"/>
        </w:rPr>
        <w:t xml:space="preserve"> governor for safeguarding arrangements </w:t>
      </w:r>
      <w:r>
        <w:rPr>
          <w:rFonts w:ascii="Aptos" w:hAnsi="Aptos" w:cstheme="minorHAnsi"/>
          <w:sz w:val="28"/>
          <w:szCs w:val="28"/>
          <w:lang w:eastAsia="en-GB"/>
        </w:rPr>
        <w:t xml:space="preserve">and they are also </w:t>
      </w:r>
      <w:r w:rsidRPr="00465781">
        <w:rPr>
          <w:rFonts w:ascii="Aptos" w:hAnsi="Aptos" w:cstheme="minorHAnsi"/>
          <w:sz w:val="28"/>
          <w:szCs w:val="28"/>
          <w:lang w:eastAsia="en-GB"/>
        </w:rPr>
        <w:t xml:space="preserve">named on the front cover of this document.  This governor takes strategic responsibility at governing body level for safeguarding arrangements in our school and </w:t>
      </w:r>
      <w:r>
        <w:rPr>
          <w:rFonts w:ascii="Aptos" w:hAnsi="Aptos" w:cstheme="minorHAnsi"/>
          <w:sz w:val="28"/>
          <w:szCs w:val="28"/>
          <w:lang w:eastAsia="en-GB"/>
        </w:rPr>
        <w:t xml:space="preserve">leads on </w:t>
      </w:r>
      <w:r w:rsidRPr="00465781">
        <w:rPr>
          <w:rFonts w:ascii="Aptos" w:hAnsi="Aptos" w:cstheme="minorHAnsi"/>
          <w:sz w:val="28"/>
          <w:szCs w:val="28"/>
          <w:lang w:eastAsia="en-GB"/>
        </w:rPr>
        <w:t xml:space="preserve">a ‘whole-school approach’ to this.  The governing body ensures there is a named </w:t>
      </w:r>
      <w:r>
        <w:rPr>
          <w:rFonts w:ascii="Aptos" w:hAnsi="Aptos" w:cstheme="minorHAnsi"/>
          <w:sz w:val="28"/>
          <w:szCs w:val="28"/>
          <w:lang w:eastAsia="en-GB"/>
        </w:rPr>
        <w:lastRenderedPageBreak/>
        <w:t>Designated Safeguarding Lead</w:t>
      </w:r>
      <w:r w:rsidRPr="00465781">
        <w:rPr>
          <w:rFonts w:ascii="Aptos" w:hAnsi="Aptos" w:cstheme="minorHAnsi"/>
          <w:sz w:val="28"/>
          <w:szCs w:val="28"/>
          <w:lang w:eastAsia="en-GB"/>
        </w:rPr>
        <w:t xml:space="preserve"> and at least one </w:t>
      </w:r>
      <w:r>
        <w:rPr>
          <w:rFonts w:ascii="Aptos" w:hAnsi="Aptos" w:cstheme="minorHAnsi"/>
          <w:sz w:val="28"/>
          <w:szCs w:val="28"/>
          <w:lang w:eastAsia="en-GB"/>
        </w:rPr>
        <w:t>D</w:t>
      </w:r>
      <w:r w:rsidRPr="00465781">
        <w:rPr>
          <w:rFonts w:ascii="Aptos" w:hAnsi="Aptos" w:cstheme="minorHAnsi"/>
          <w:sz w:val="28"/>
          <w:szCs w:val="28"/>
          <w:lang w:eastAsia="en-GB"/>
        </w:rPr>
        <w:t xml:space="preserve">eputy </w:t>
      </w:r>
      <w:r>
        <w:rPr>
          <w:rFonts w:ascii="Aptos" w:hAnsi="Aptos" w:cstheme="minorHAnsi"/>
          <w:sz w:val="28"/>
          <w:szCs w:val="28"/>
          <w:lang w:eastAsia="en-GB"/>
        </w:rPr>
        <w:t>Designated Safeguarding Lead</w:t>
      </w:r>
      <w:r w:rsidRPr="00465781">
        <w:rPr>
          <w:rFonts w:ascii="Aptos" w:hAnsi="Aptos" w:cstheme="minorHAnsi"/>
          <w:sz w:val="28"/>
          <w:szCs w:val="28"/>
          <w:lang w:eastAsia="en-GB"/>
        </w:rPr>
        <w:t xml:space="preserve"> in place</w:t>
      </w:r>
      <w:r>
        <w:rPr>
          <w:rFonts w:ascii="Aptos" w:hAnsi="Aptos" w:cstheme="minorHAnsi"/>
          <w:sz w:val="28"/>
          <w:szCs w:val="28"/>
          <w:lang w:eastAsia="en-GB"/>
        </w:rPr>
        <w:t>.</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ensures the school engages with statutory safeguarding partners and contributes to multi-agency working, in line with statutory and local guidance</w:t>
      </w:r>
      <w:r w:rsidRPr="008F6121">
        <w:rPr>
          <w:rFonts w:ascii="Aptos" w:hAnsi="Aptos" w:cstheme="minorHAnsi"/>
          <w:sz w:val="28"/>
          <w:szCs w:val="28"/>
          <w:lang w:eastAsia="en-GB"/>
        </w:rPr>
        <w:t>.  It understands the importance of sharing</w:t>
      </w:r>
      <w:r>
        <w:rPr>
          <w:rFonts w:ascii="Aptos" w:hAnsi="Aptos" w:cstheme="minorHAnsi"/>
          <w:sz w:val="28"/>
          <w:szCs w:val="28"/>
          <w:lang w:eastAsia="en-GB"/>
        </w:rPr>
        <w:t xml:space="preserve"> information in keeping children safe and ensures</w:t>
      </w:r>
      <w:r w:rsidRPr="00465781">
        <w:rPr>
          <w:rFonts w:ascii="Aptos" w:hAnsi="Aptos" w:cstheme="minorHAnsi"/>
          <w:sz w:val="28"/>
          <w:szCs w:val="28"/>
          <w:lang w:eastAsia="en-GB"/>
        </w:rPr>
        <w:t xml:space="preserve"> that information is shared and stored appropriately and in accordance with statutory requirements.</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ensures that all adults in our school (including governors / trustees) who work with children </w:t>
      </w:r>
      <w:r>
        <w:rPr>
          <w:rFonts w:ascii="Aptos" w:hAnsi="Aptos" w:cstheme="minorHAnsi"/>
          <w:sz w:val="28"/>
          <w:szCs w:val="28"/>
          <w:lang w:eastAsia="en-GB"/>
        </w:rPr>
        <w:t>receive</w:t>
      </w:r>
      <w:r w:rsidRPr="00465781">
        <w:rPr>
          <w:rFonts w:ascii="Aptos" w:hAnsi="Aptos" w:cstheme="minorHAnsi"/>
          <w:sz w:val="28"/>
          <w:szCs w:val="28"/>
          <w:lang w:eastAsia="en-GB"/>
        </w:rPr>
        <w:t xml:space="preserve"> safeguarding and child protection training at induction as appropriate and that it is regularly updated.  </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ensures our pupils are taught about safeguarding (including online safety) through teaching and learning opportunities as part of a broad and balanced curriculum.  We teach our children how to keep themselves safe and we work in accordance with statutory guidance to help children recognise and respond to risk and to prevent them from coming to harm.  We comply with government regulations which make the subjects of Relationships Education (for primary age pupils) and Relationships and Sex Education (for secondary age pupils) and Health Education (for all pupils in state-funded schools) mandatory. </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has specific duties around online safety and ensures we have appropriate filtering and monitoring systems in place to keep our children safe online.</w:t>
      </w:r>
      <w:r>
        <w:rPr>
          <w:rFonts w:ascii="Aptos" w:hAnsi="Aptos" w:cstheme="minorHAnsi"/>
          <w:sz w:val="28"/>
          <w:szCs w:val="28"/>
          <w:lang w:eastAsia="en-GB"/>
        </w:rPr>
        <w:t xml:space="preserve">  These arrangements are reviewed at least annually to ensure they are effective.</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is responsible for ensuring that adults in our school are suitable – this is done by:</w:t>
      </w:r>
    </w:p>
    <w:p w:rsidR="004546C4" w:rsidRPr="00465781" w:rsidRDefault="004546C4" w:rsidP="004546C4">
      <w:pPr>
        <w:spacing w:line="240" w:lineRule="auto"/>
        <w:jc w:val="both"/>
        <w:rPr>
          <w:rFonts w:ascii="Aptos" w:hAnsi="Aptos" w:cstheme="minorHAnsi"/>
          <w:sz w:val="28"/>
          <w:szCs w:val="28"/>
          <w:lang w:eastAsia="en-GB"/>
        </w:rPr>
      </w:pPr>
    </w:p>
    <w:p w:rsidR="004546C4" w:rsidRPr="00465781" w:rsidRDefault="004546C4" w:rsidP="004546C4">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we have in place safer recruitment procedures that help to deter, reject or identify people who might abuse children</w:t>
      </w:r>
    </w:p>
    <w:p w:rsidR="004546C4" w:rsidRPr="00465781" w:rsidRDefault="004546C4" w:rsidP="004546C4">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we meet statutory responsibilities to check adults working with children and have recruitment and selection procedures in place (see the school’s ‘Safer Recruitment’ policy for further information)</w:t>
      </w:r>
    </w:p>
    <w:p w:rsidR="004546C4" w:rsidRPr="00465781" w:rsidRDefault="004546C4" w:rsidP="004546C4">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volunteers are appropriately supervised in school</w:t>
      </w:r>
    </w:p>
    <w:p w:rsidR="004546C4" w:rsidRDefault="004546C4" w:rsidP="004546C4">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online safety (including strategic oversight of filtering and monitoring systems to support this)</w:t>
      </w:r>
    </w:p>
    <w:p w:rsidR="004546C4" w:rsidRPr="00355478" w:rsidRDefault="004546C4" w:rsidP="004546C4">
      <w:pPr>
        <w:spacing w:after="160" w:line="240" w:lineRule="auto"/>
        <w:jc w:val="both"/>
        <w:rPr>
          <w:rFonts w:ascii="Aptos" w:hAnsi="Aptos" w:cstheme="minorHAnsi"/>
          <w:sz w:val="28"/>
          <w:szCs w:val="28"/>
          <w:lang w:eastAsia="en-GB"/>
        </w:rPr>
      </w:pPr>
      <w:r>
        <w:rPr>
          <w:rFonts w:ascii="Aptos" w:hAnsi="Aptos" w:cstheme="minorHAnsi"/>
          <w:sz w:val="28"/>
          <w:szCs w:val="28"/>
          <w:lang w:eastAsia="en-GB"/>
        </w:rPr>
        <w:t xml:space="preserve">It also ensures there is an appropriate Staff </w:t>
      </w:r>
      <w:r w:rsidR="00054EF7">
        <w:rPr>
          <w:rFonts w:ascii="Aptos" w:hAnsi="Aptos" w:cstheme="minorHAnsi"/>
          <w:sz w:val="28"/>
          <w:szCs w:val="28"/>
          <w:lang w:eastAsia="en-GB"/>
        </w:rPr>
        <w:t xml:space="preserve">Handbook </w:t>
      </w:r>
      <w:r>
        <w:rPr>
          <w:rFonts w:ascii="Aptos" w:hAnsi="Aptos" w:cstheme="minorHAnsi"/>
          <w:sz w:val="28"/>
          <w:szCs w:val="28"/>
          <w:lang w:eastAsia="en-GB"/>
        </w:rPr>
        <w:t xml:space="preserve">in place, so that adults when they start work with us are clear of the boundaries within which they operate.  The </w:t>
      </w:r>
      <w:r>
        <w:rPr>
          <w:rFonts w:ascii="Aptos" w:hAnsi="Aptos" w:cstheme="minorHAnsi"/>
          <w:sz w:val="28"/>
          <w:szCs w:val="28"/>
          <w:lang w:eastAsia="en-GB"/>
        </w:rPr>
        <w:lastRenderedPageBreak/>
        <w:t>Governing Body ensures all staff are aware they must follow this policy and that appropriate action is taken where this does not happen.</w:t>
      </w:r>
    </w:p>
    <w:p w:rsidR="004546C4" w:rsidRPr="00981967" w:rsidRDefault="004546C4" w:rsidP="004546C4">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iCs/>
          <w:sz w:val="28"/>
          <w:szCs w:val="28"/>
          <w:lang w:eastAsia="en-GB"/>
        </w:rPr>
        <w:t>The Headteacher</w:t>
      </w: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The Teachers’ Standards 2012 state that teachers (which includes headteachers) should safeguard children’s wellbeing and maintain public trust in the teaching profession as part of their professional duties.  Our Headteacher works in accordance with all statutory requirements for safeguarding and is responsible for ensuring that safeguarding policies and procedures adopted by the governing body are</w:t>
      </w:r>
      <w:r>
        <w:rPr>
          <w:rFonts w:ascii="Aptos" w:hAnsi="Aptos" w:cstheme="minorHAnsi"/>
          <w:sz w:val="28"/>
          <w:szCs w:val="28"/>
          <w:lang w:eastAsia="en-GB"/>
        </w:rPr>
        <w:t xml:space="preserve"> understood and </w:t>
      </w:r>
      <w:r w:rsidRPr="00981967">
        <w:rPr>
          <w:rFonts w:ascii="Aptos" w:hAnsi="Aptos" w:cstheme="minorHAnsi"/>
          <w:sz w:val="28"/>
          <w:szCs w:val="28"/>
          <w:lang w:eastAsia="en-GB"/>
        </w:rPr>
        <w:t>followed by all staff.</w:t>
      </w:r>
    </w:p>
    <w:p w:rsidR="004546C4" w:rsidRPr="00981967" w:rsidRDefault="004546C4" w:rsidP="004546C4">
      <w:pPr>
        <w:spacing w:line="240" w:lineRule="auto"/>
        <w:rPr>
          <w:rFonts w:ascii="Aptos" w:hAnsi="Aptos" w:cstheme="minorHAnsi"/>
          <w:sz w:val="28"/>
          <w:szCs w:val="28"/>
          <w:lang w:eastAsia="en-GB"/>
        </w:rPr>
      </w:pPr>
    </w:p>
    <w:p w:rsidR="004546C4" w:rsidRPr="00981967" w:rsidRDefault="004546C4" w:rsidP="004546C4">
      <w:pPr>
        <w:spacing w:line="240" w:lineRule="auto"/>
        <w:rPr>
          <w:rFonts w:ascii="Aptos" w:eastAsia="Times New Roman" w:hAnsi="Aptos" w:cstheme="minorHAnsi"/>
          <w:b/>
          <w:bCs/>
          <w:sz w:val="28"/>
          <w:szCs w:val="28"/>
          <w:lang w:eastAsia="en-GB"/>
        </w:rPr>
      </w:pPr>
      <w:r w:rsidRPr="008916A0">
        <w:rPr>
          <w:rFonts w:ascii="Aptos" w:eastAsia="Times New Roman" w:hAnsi="Aptos" w:cstheme="minorHAnsi"/>
          <w:b/>
          <w:bCs/>
          <w:sz w:val="28"/>
          <w:szCs w:val="28"/>
          <w:lang w:eastAsia="en-GB"/>
        </w:rPr>
        <w:t>The Designated Safeguarding Lead (and Deputy / Deputies)</w:t>
      </w:r>
      <w:r w:rsidRPr="00981967">
        <w:rPr>
          <w:rFonts w:ascii="Aptos" w:eastAsia="Times New Roman" w:hAnsi="Aptos" w:cstheme="minorHAnsi"/>
          <w:b/>
          <w:bCs/>
          <w:sz w:val="28"/>
          <w:szCs w:val="28"/>
          <w:lang w:eastAsia="en-GB"/>
        </w:rPr>
        <w:t xml:space="preserve"> </w:t>
      </w:r>
    </w:p>
    <w:p w:rsidR="004546C4"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t>
      </w:r>
      <w:r>
        <w:rPr>
          <w:rFonts w:ascii="Aptos" w:eastAsia="Times New Roman" w:hAnsi="Aptos" w:cstheme="minorHAnsi"/>
          <w:sz w:val="28"/>
          <w:szCs w:val="28"/>
          <w:lang w:eastAsia="en-GB"/>
        </w:rPr>
        <w:t>takes</w:t>
      </w:r>
      <w:r w:rsidRPr="00981967">
        <w:rPr>
          <w:rFonts w:ascii="Aptos" w:eastAsia="Times New Roman" w:hAnsi="Aptos" w:cstheme="minorHAnsi"/>
          <w:sz w:val="28"/>
          <w:szCs w:val="28"/>
          <w:lang w:eastAsia="en-GB"/>
        </w:rPr>
        <w:t xml:space="preserve"> lead responsibility for safeguarding and child protection</w:t>
      </w:r>
      <w:r>
        <w:rPr>
          <w:rFonts w:ascii="Aptos" w:eastAsia="Times New Roman" w:hAnsi="Aptos" w:cstheme="minorHAnsi"/>
          <w:sz w:val="28"/>
          <w:szCs w:val="28"/>
          <w:lang w:eastAsia="en-GB"/>
        </w:rPr>
        <w:t xml:space="preserve"> in our school</w:t>
      </w:r>
      <w:r w:rsidRPr="00981967">
        <w:rPr>
          <w:rFonts w:ascii="Aptos" w:eastAsia="Times New Roman" w:hAnsi="Aptos" w:cstheme="minorHAnsi"/>
          <w:sz w:val="28"/>
          <w:szCs w:val="28"/>
          <w:lang w:eastAsia="en-GB"/>
        </w:rPr>
        <w:t>.  Their role includes managing child protection referrals, working with other agencies, ensuring all staff are appropriately trained, leading on online safety (including filtering and monitoring standards)</w:t>
      </w:r>
      <w:r>
        <w:rPr>
          <w:rFonts w:ascii="Aptos" w:eastAsia="Times New Roman" w:hAnsi="Aptos" w:cstheme="minorHAnsi"/>
          <w:sz w:val="28"/>
          <w:szCs w:val="28"/>
          <w:lang w:eastAsia="en-GB"/>
        </w:rPr>
        <w:t>, managing and sharing safeguarding information and child protection files</w:t>
      </w:r>
      <w:r w:rsidRPr="00981967">
        <w:rPr>
          <w:rFonts w:ascii="Aptos" w:eastAsia="Times New Roman" w:hAnsi="Aptos" w:cstheme="minorHAnsi"/>
          <w:sz w:val="28"/>
          <w:szCs w:val="28"/>
          <w:lang w:eastAsia="en-GB"/>
        </w:rPr>
        <w:t xml:space="preserve"> and raising awareness of all safeguarding and child protection policies and procedures. They ensure that everyone in school (including temporary staff, volunteers and contractors) is aware of these procedures and that they are followed at all times.  They act as a source of advice and support for other staff (on child protection matters) and ensure that any referrals to Essex Children’s Social Care (Children and Families Hub) and / or the Police are made in a timely way and in accordance with current SET procedures. They work with the local authority and the ESCB as required and ensure that information is shared appropriately.</w:t>
      </w:r>
    </w:p>
    <w:p w:rsidR="004546C4"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i/>
          <w:iCs/>
          <w:sz w:val="28"/>
          <w:szCs w:val="28"/>
          <w:lang w:eastAsia="en-GB"/>
        </w:rPr>
      </w:pPr>
      <w:r w:rsidRPr="00981967">
        <w:rPr>
          <w:rFonts w:ascii="Aptos" w:eastAsia="Times New Roman" w:hAnsi="Aptos" w:cstheme="minorHAnsi"/>
          <w:sz w:val="28"/>
          <w:szCs w:val="28"/>
          <w:lang w:eastAsia="en-GB"/>
        </w:rPr>
        <w:t xml:space="preserve">The </w:t>
      </w:r>
      <w:bookmarkStart w:id="5" w:name="_Hlk49325550"/>
      <w:r>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eputy</w:t>
      </w:r>
      <w:bookmarkEnd w:id="5"/>
      <w:r w:rsidRPr="00981967">
        <w:rPr>
          <w:rFonts w:ascii="Aptos" w:eastAsia="Times New Roman" w:hAnsi="Aptos" w:cstheme="minorHAnsi"/>
          <w:sz w:val="28"/>
          <w:szCs w:val="28"/>
          <w:lang w:eastAsia="en-GB"/>
        </w:rPr>
        <w:t xml:space="preserve"> </w:t>
      </w:r>
      <w:r>
        <w:rPr>
          <w:rFonts w:ascii="Aptos" w:eastAsia="Times New Roman" w:hAnsi="Aptos" w:cstheme="minorHAnsi"/>
          <w:sz w:val="28"/>
          <w:szCs w:val="28"/>
          <w:lang w:eastAsia="en-GB"/>
        </w:rPr>
        <w:t>Designated Safeguardin</w:t>
      </w:r>
      <w:r w:rsidR="00054EF7">
        <w:rPr>
          <w:rFonts w:ascii="Aptos" w:eastAsia="Times New Roman" w:hAnsi="Aptos" w:cstheme="minorHAnsi"/>
          <w:sz w:val="28"/>
          <w:szCs w:val="28"/>
          <w:lang w:eastAsia="en-GB"/>
        </w:rPr>
        <w:t xml:space="preserve">g Leads are </w:t>
      </w:r>
      <w:r w:rsidRPr="00981967">
        <w:rPr>
          <w:rFonts w:ascii="Aptos" w:eastAsia="Times New Roman" w:hAnsi="Aptos" w:cstheme="minorHAnsi"/>
          <w:sz w:val="28"/>
          <w:szCs w:val="28"/>
          <w:lang w:eastAsia="en-GB"/>
        </w:rPr>
        <w:t xml:space="preserve">trained to the same standard as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If</w:t>
      </w:r>
      <w:r w:rsidR="00054EF7">
        <w:rPr>
          <w:rFonts w:ascii="Aptos" w:eastAsia="Times New Roman" w:hAnsi="Aptos" w:cstheme="minorHAnsi"/>
          <w:sz w:val="28"/>
          <w:szCs w:val="28"/>
          <w:lang w:eastAsia="en-GB"/>
        </w:rPr>
        <w:t>,</w:t>
      </w:r>
      <w:r w:rsidRPr="00981967">
        <w:rPr>
          <w:rFonts w:ascii="Aptos" w:eastAsia="Times New Roman" w:hAnsi="Aptos" w:cstheme="minorHAnsi"/>
          <w:sz w:val="28"/>
          <w:szCs w:val="28"/>
          <w:lang w:eastAsia="en-GB"/>
        </w:rPr>
        <w:t xml:space="preserve"> for any reason</w:t>
      </w:r>
      <w:r w:rsidR="00054EF7">
        <w:rPr>
          <w:rFonts w:ascii="Aptos" w:eastAsia="Times New Roman" w:hAnsi="Aptos" w:cstheme="minorHAnsi"/>
          <w:sz w:val="28"/>
          <w:szCs w:val="28"/>
          <w:lang w:eastAsia="en-GB"/>
        </w:rPr>
        <w:t>,</w:t>
      </w:r>
      <w:r w:rsidRPr="00981967">
        <w:rPr>
          <w:rFonts w:ascii="Aptos" w:eastAsia="Times New Roman" w:hAnsi="Aptos" w:cstheme="minorHAnsi"/>
          <w:sz w:val="28"/>
          <w:szCs w:val="28"/>
          <w:lang w:eastAsia="en-GB"/>
        </w:rPr>
        <w:t xml:space="preserve"> the </w:t>
      </w:r>
      <w:r>
        <w:rPr>
          <w:rFonts w:ascii="Aptos" w:eastAsia="Times New Roman" w:hAnsi="Aptos" w:cstheme="minorHAnsi"/>
          <w:bCs/>
          <w:sz w:val="28"/>
          <w:szCs w:val="28"/>
          <w:lang w:eastAsia="en-GB"/>
        </w:rPr>
        <w:t>Designated Safeguarding Lead</w:t>
      </w:r>
      <w:r w:rsidRPr="00981967">
        <w:rPr>
          <w:rFonts w:ascii="Aptos" w:eastAsia="Times New Roman" w:hAnsi="Aptos" w:cstheme="minorHAnsi"/>
          <w:bCs/>
          <w:sz w:val="28"/>
          <w:szCs w:val="28"/>
          <w:lang w:eastAsia="en-GB"/>
        </w:rPr>
        <w:t> </w:t>
      </w:r>
      <w:r w:rsidRPr="00981967">
        <w:rPr>
          <w:rFonts w:ascii="Aptos" w:eastAsia="Times New Roman" w:hAnsi="Aptos" w:cstheme="minorHAnsi"/>
          <w:sz w:val="28"/>
          <w:szCs w:val="28"/>
          <w:lang w:eastAsia="en-GB"/>
        </w:rPr>
        <w:t>is unavailable, the </w:t>
      </w:r>
      <w:r>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eputy</w:t>
      </w:r>
      <w:r w:rsidRPr="00981967">
        <w:rPr>
          <w:rFonts w:ascii="Aptos" w:eastAsia="Times New Roman" w:hAnsi="Aptos" w:cstheme="minorHAnsi"/>
          <w:bCs/>
          <w:sz w:val="28"/>
          <w:szCs w:val="28"/>
          <w:lang w:eastAsia="en-GB"/>
        </w:rPr>
        <w:t xml:space="preserve"> </w:t>
      </w:r>
      <w:r>
        <w:rPr>
          <w:rFonts w:ascii="Aptos" w:eastAsia="Times New Roman" w:hAnsi="Aptos" w:cstheme="minorHAnsi"/>
          <w:bCs/>
          <w:sz w:val="28"/>
          <w:szCs w:val="28"/>
          <w:lang w:eastAsia="en-GB"/>
        </w:rPr>
        <w:t>Designated Safeguardin</w:t>
      </w:r>
      <w:r w:rsidR="00054EF7">
        <w:rPr>
          <w:rFonts w:ascii="Aptos" w:eastAsia="Times New Roman" w:hAnsi="Aptos" w:cstheme="minorHAnsi"/>
          <w:bCs/>
          <w:sz w:val="28"/>
          <w:szCs w:val="28"/>
          <w:lang w:eastAsia="en-GB"/>
        </w:rPr>
        <w:t xml:space="preserve">g Leads are </w:t>
      </w:r>
      <w:r w:rsidRPr="00CC4D8E">
        <w:rPr>
          <w:rFonts w:ascii="Aptos" w:eastAsia="Times New Roman" w:hAnsi="Aptos" w:cstheme="minorHAnsi"/>
          <w:sz w:val="28"/>
          <w:szCs w:val="28"/>
          <w:lang w:eastAsia="en-GB"/>
        </w:rPr>
        <w:t>able to act in their absence</w:t>
      </w:r>
      <w:r>
        <w:rPr>
          <w:rFonts w:ascii="Aptos" w:eastAsia="Times New Roman" w:hAnsi="Aptos" w:cstheme="minorHAnsi"/>
          <w:sz w:val="28"/>
          <w:szCs w:val="28"/>
          <w:lang w:eastAsia="en-GB"/>
        </w:rPr>
        <w:t>, so there is always cover for this role</w:t>
      </w:r>
      <w:r w:rsidRPr="00981967">
        <w:rPr>
          <w:rFonts w:ascii="Aptos" w:eastAsia="Times New Roman" w:hAnsi="Aptos" w:cstheme="minorHAnsi"/>
          <w:i/>
          <w:iCs/>
          <w:sz w:val="28"/>
          <w:szCs w:val="28"/>
          <w:lang w:eastAsia="en-GB"/>
        </w:rPr>
        <w:t xml:space="preserve">.   </w:t>
      </w:r>
    </w:p>
    <w:p w:rsidR="004546C4" w:rsidRPr="00981967" w:rsidRDefault="004546C4" w:rsidP="004546C4">
      <w:pPr>
        <w:spacing w:line="240" w:lineRule="auto"/>
        <w:jc w:val="both"/>
        <w:rPr>
          <w:rFonts w:ascii="Aptos" w:eastAsia="Times New Roman" w:hAnsi="Aptos" w:cstheme="minorHAnsi"/>
          <w:i/>
          <w:iCs/>
          <w:sz w:val="28"/>
          <w:szCs w:val="28"/>
          <w:lang w:eastAsia="en-GB"/>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 xml:space="preserve">All school </w:t>
      </w:r>
      <w:proofErr w:type="gramStart"/>
      <w:r w:rsidRPr="00981967">
        <w:rPr>
          <w:rFonts w:ascii="Aptos" w:hAnsi="Aptos" w:cstheme="minorHAnsi"/>
          <w:b/>
          <w:bCs/>
          <w:sz w:val="28"/>
          <w:szCs w:val="28"/>
          <w:lang w:eastAsia="en-GB"/>
        </w:rPr>
        <w:t>staff</w:t>
      </w:r>
      <w:proofErr w:type="gramEnd"/>
    </w:p>
    <w:p w:rsidR="004546C4"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Everyone in our school has a responsibility to provide a safe learning environment where our children can learn. </w:t>
      </w:r>
      <w:r>
        <w:rPr>
          <w:rFonts w:ascii="Aptos" w:hAnsi="Aptos" w:cstheme="minorHAnsi"/>
          <w:sz w:val="28"/>
          <w:szCs w:val="28"/>
          <w:lang w:eastAsia="en-GB"/>
        </w:rPr>
        <w:t>We recognise the need to identify concerns as they emerge so we can stop them from escalating and a</w:t>
      </w:r>
      <w:r w:rsidRPr="00981967">
        <w:rPr>
          <w:rFonts w:ascii="Aptos" w:hAnsi="Aptos" w:cstheme="minorHAnsi"/>
          <w:sz w:val="28"/>
          <w:szCs w:val="28"/>
          <w:lang w:eastAsia="en-GB"/>
        </w:rPr>
        <w:t xml:space="preserve">ll staff are </w:t>
      </w:r>
      <w:r>
        <w:rPr>
          <w:rFonts w:ascii="Aptos" w:hAnsi="Aptos" w:cstheme="minorHAnsi"/>
          <w:sz w:val="28"/>
          <w:szCs w:val="28"/>
          <w:lang w:eastAsia="en-GB"/>
        </w:rPr>
        <w:t xml:space="preserve">therefore </w:t>
      </w:r>
      <w:r w:rsidRPr="00981967">
        <w:rPr>
          <w:rFonts w:ascii="Aptos" w:hAnsi="Aptos" w:cstheme="minorHAnsi"/>
          <w:sz w:val="28"/>
          <w:szCs w:val="28"/>
          <w:lang w:eastAsia="en-GB"/>
        </w:rPr>
        <w:t xml:space="preserve">aware of </w:t>
      </w:r>
      <w:r>
        <w:rPr>
          <w:rFonts w:ascii="Aptos" w:hAnsi="Aptos" w:cstheme="minorHAnsi"/>
          <w:sz w:val="28"/>
          <w:szCs w:val="28"/>
          <w:lang w:eastAsia="en-GB"/>
        </w:rPr>
        <w:t>how to identify children who may benefit from early help.  They are particularly alert to children who may have additional need for support either in community-based early help or through access to other agencies.</w:t>
      </w:r>
    </w:p>
    <w:p w:rsidR="004546C4" w:rsidRDefault="004546C4" w:rsidP="004546C4">
      <w:pPr>
        <w:spacing w:line="240" w:lineRule="auto"/>
        <w:jc w:val="both"/>
        <w:rPr>
          <w:rFonts w:ascii="Aptos"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 xml:space="preserve">All staff are aware of </w:t>
      </w:r>
      <w:r w:rsidRPr="00981967">
        <w:rPr>
          <w:rFonts w:ascii="Aptos" w:hAnsi="Aptos" w:cstheme="minorHAnsi"/>
          <w:sz w:val="28"/>
          <w:szCs w:val="28"/>
          <w:lang w:eastAsia="en-GB"/>
        </w:rPr>
        <w:t>the types of abuse and safeguarding issues that can put children at risk of harm</w:t>
      </w:r>
      <w:r>
        <w:rPr>
          <w:rFonts w:ascii="Aptos" w:hAnsi="Aptos" w:cstheme="minorHAnsi"/>
          <w:sz w:val="28"/>
          <w:szCs w:val="28"/>
          <w:lang w:eastAsia="en-GB"/>
        </w:rPr>
        <w:t xml:space="preserve">. Our </w:t>
      </w:r>
      <w:r w:rsidRPr="001F2B1C">
        <w:rPr>
          <w:rFonts w:ascii="Aptos" w:hAnsi="Aptos" w:cstheme="minorHAnsi"/>
          <w:sz w:val="28"/>
          <w:szCs w:val="28"/>
          <w:lang w:eastAsia="en-GB"/>
        </w:rPr>
        <w:t xml:space="preserve">staff </w:t>
      </w:r>
      <w:r>
        <w:rPr>
          <w:rFonts w:ascii="Aptos" w:hAnsi="Aptos" w:cstheme="minorHAnsi"/>
          <w:sz w:val="28"/>
          <w:szCs w:val="28"/>
          <w:lang w:eastAsia="en-GB"/>
        </w:rPr>
        <w:t>are</w:t>
      </w:r>
      <w:r w:rsidRPr="001F2B1C">
        <w:rPr>
          <w:rFonts w:ascii="Aptos" w:hAnsi="Aptos" w:cstheme="minorHAnsi"/>
          <w:sz w:val="28"/>
          <w:szCs w:val="28"/>
          <w:lang w:eastAsia="en-GB"/>
        </w:rPr>
        <w:t xml:space="preserve"> aware of the indicators of abuse, neglect, exploitation and modern slavery </w:t>
      </w:r>
      <w:r>
        <w:rPr>
          <w:rFonts w:ascii="Aptos" w:hAnsi="Aptos" w:cstheme="minorHAnsi"/>
          <w:sz w:val="28"/>
          <w:szCs w:val="28"/>
          <w:lang w:eastAsia="en-GB"/>
        </w:rPr>
        <w:t>and they</w:t>
      </w:r>
      <w:r w:rsidRPr="001F2B1C">
        <w:rPr>
          <w:rFonts w:ascii="Aptos" w:hAnsi="Aptos" w:cstheme="minorHAnsi"/>
          <w:sz w:val="28"/>
          <w:szCs w:val="28"/>
          <w:lang w:eastAsia="en-GB"/>
        </w:rPr>
        <w:t xml:space="preserve"> understan</w:t>
      </w:r>
      <w:r>
        <w:rPr>
          <w:rFonts w:ascii="Aptos" w:hAnsi="Aptos" w:cstheme="minorHAnsi"/>
          <w:sz w:val="28"/>
          <w:szCs w:val="28"/>
          <w:lang w:eastAsia="en-GB"/>
        </w:rPr>
        <w:t>d</w:t>
      </w:r>
      <w:r w:rsidRPr="001F2B1C">
        <w:rPr>
          <w:rFonts w:ascii="Aptos" w:hAnsi="Aptos" w:cstheme="minorHAnsi"/>
          <w:sz w:val="28"/>
          <w:szCs w:val="28"/>
          <w:lang w:eastAsia="en-GB"/>
        </w:rPr>
        <w:t xml:space="preserve"> that children can be at risk of harm inside and </w:t>
      </w:r>
      <w:r w:rsidRPr="001F2B1C">
        <w:rPr>
          <w:rFonts w:ascii="Aptos" w:hAnsi="Aptos" w:cstheme="minorHAnsi"/>
          <w:sz w:val="28"/>
          <w:szCs w:val="28"/>
          <w:lang w:eastAsia="en-GB"/>
        </w:rPr>
        <w:lastRenderedPageBreak/>
        <w:t>outside of the</w:t>
      </w:r>
      <w:r>
        <w:rPr>
          <w:rFonts w:ascii="Aptos" w:hAnsi="Aptos" w:cstheme="minorHAnsi"/>
          <w:sz w:val="28"/>
          <w:szCs w:val="28"/>
          <w:lang w:eastAsia="en-GB"/>
        </w:rPr>
        <w:t>ir home or our setting and also</w:t>
      </w:r>
      <w:r w:rsidRPr="001F2B1C">
        <w:rPr>
          <w:rFonts w:ascii="Aptos" w:hAnsi="Aptos" w:cstheme="minorHAnsi"/>
          <w:sz w:val="28"/>
          <w:szCs w:val="28"/>
          <w:lang w:eastAsia="en-GB"/>
        </w:rPr>
        <w:t xml:space="preserve"> online.</w:t>
      </w:r>
      <w:r>
        <w:rPr>
          <w:rFonts w:ascii="Aptos" w:hAnsi="Aptos" w:cstheme="minorHAnsi"/>
          <w:sz w:val="28"/>
          <w:szCs w:val="28"/>
          <w:lang w:eastAsia="en-GB"/>
        </w:rPr>
        <w:t xml:space="preserve">  </w:t>
      </w:r>
      <w:r w:rsidRPr="00054EF7">
        <w:rPr>
          <w:rFonts w:ascii="Aptos" w:hAnsi="Aptos" w:cstheme="minorHAnsi"/>
          <w:sz w:val="28"/>
          <w:szCs w:val="28"/>
          <w:lang w:eastAsia="en-GB"/>
        </w:rPr>
        <w:t>Our staff recognise that children may experience prejudice-based harm, including racism, faith-based prejudice, and other forms of discrimination and the effect these experiences may have on them.</w:t>
      </w:r>
    </w:p>
    <w:p w:rsidR="004546C4"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Our</w:t>
      </w:r>
      <w:r w:rsidRPr="00981967">
        <w:rPr>
          <w:rFonts w:ascii="Aptos" w:hAnsi="Aptos" w:cstheme="minorHAnsi"/>
          <w:sz w:val="28"/>
          <w:szCs w:val="28"/>
          <w:lang w:eastAsia="en-GB"/>
        </w:rPr>
        <w:t xml:space="preserve"> staff members are aware of and follow school safeguarding processes (as set out in this policy) and also </w:t>
      </w:r>
      <w:r>
        <w:rPr>
          <w:rFonts w:ascii="Aptos" w:hAnsi="Aptos" w:cstheme="minorHAnsi"/>
          <w:sz w:val="28"/>
          <w:szCs w:val="28"/>
          <w:lang w:eastAsia="en-GB"/>
        </w:rPr>
        <w:t>know</w:t>
      </w:r>
      <w:r w:rsidRPr="00981967">
        <w:rPr>
          <w:rFonts w:ascii="Aptos" w:hAnsi="Aptos" w:cstheme="minorHAnsi"/>
          <w:sz w:val="28"/>
          <w:szCs w:val="28"/>
          <w:lang w:eastAsia="en-GB"/>
        </w:rPr>
        <w:t xml:space="preserve"> how to make a referral to Social Care, if there is a need to do so.   Staff understand that, if they have any concerns about a child’s welfare, they must act on them immediately and speak with the </w:t>
      </w:r>
      <w:r>
        <w:rPr>
          <w:rFonts w:ascii="Aptos" w:hAnsi="Aptos" w:cstheme="minorHAnsi"/>
          <w:sz w:val="28"/>
          <w:szCs w:val="28"/>
          <w:lang w:eastAsia="en-GB"/>
        </w:rPr>
        <w:t>Designated Safeguarding Lead</w:t>
      </w:r>
      <w:r w:rsidRPr="00981967">
        <w:rPr>
          <w:rFonts w:ascii="Aptos" w:hAnsi="Aptos" w:cstheme="minorHAnsi"/>
          <w:sz w:val="28"/>
          <w:szCs w:val="28"/>
          <w:lang w:eastAsia="en-GB"/>
        </w:rPr>
        <w:t xml:space="preserve"> (or deputy) – we do not assume that others have </w:t>
      </w:r>
      <w:proofErr w:type="gramStart"/>
      <w:r w:rsidRPr="00981967">
        <w:rPr>
          <w:rFonts w:ascii="Aptos" w:hAnsi="Aptos" w:cstheme="minorHAnsi"/>
          <w:sz w:val="28"/>
          <w:szCs w:val="28"/>
          <w:lang w:eastAsia="en-GB"/>
        </w:rPr>
        <w:t>taken action</w:t>
      </w:r>
      <w:proofErr w:type="gramEnd"/>
      <w:r w:rsidRPr="00981967">
        <w:rPr>
          <w:rFonts w:ascii="Aptos" w:hAnsi="Aptos" w:cstheme="minorHAnsi"/>
          <w:sz w:val="28"/>
          <w:szCs w:val="28"/>
          <w:lang w:eastAsia="en-GB"/>
        </w:rPr>
        <w:t>.</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staff understand that children may not always feel able or know how to tell someone that they are being abused.  This may be because they are embarrassed, scared or do not recognise they are experiencing abuse.  We understand </w:t>
      </w:r>
      <w:r>
        <w:rPr>
          <w:rFonts w:ascii="Aptos" w:hAnsi="Aptos" w:cstheme="minorHAnsi"/>
          <w:sz w:val="28"/>
          <w:szCs w:val="28"/>
          <w:lang w:eastAsia="en-GB"/>
        </w:rPr>
        <w:t xml:space="preserve">that other children as well as adults can cause harm and that </w:t>
      </w:r>
      <w:r w:rsidRPr="00981967">
        <w:rPr>
          <w:rFonts w:ascii="Aptos" w:hAnsi="Aptos" w:cstheme="minorHAnsi"/>
          <w:sz w:val="28"/>
          <w:szCs w:val="28"/>
          <w:lang w:eastAsia="en-GB"/>
        </w:rPr>
        <w:t>there are many factors which may impact on our children’s welfare and safety</w:t>
      </w:r>
      <w:r>
        <w:rPr>
          <w:rFonts w:ascii="Aptos" w:hAnsi="Aptos" w:cstheme="minorHAnsi"/>
          <w:sz w:val="28"/>
          <w:szCs w:val="28"/>
          <w:lang w:eastAsia="en-GB"/>
        </w:rPr>
        <w:t xml:space="preserve">.  </w:t>
      </w:r>
      <w:r w:rsidRPr="00981967">
        <w:rPr>
          <w:rFonts w:ascii="Aptos" w:hAnsi="Aptos" w:cstheme="minorHAnsi"/>
          <w:sz w:val="28"/>
          <w:szCs w:val="28"/>
          <w:lang w:eastAsia="en-GB"/>
        </w:rPr>
        <w:t xml:space="preserve"> </w:t>
      </w:r>
      <w:r>
        <w:rPr>
          <w:rFonts w:ascii="Aptos" w:hAnsi="Aptos" w:cstheme="minorHAnsi"/>
          <w:sz w:val="28"/>
          <w:szCs w:val="28"/>
          <w:lang w:eastAsia="en-GB"/>
        </w:rPr>
        <w:t>W</w:t>
      </w:r>
      <w:r w:rsidRPr="00981967">
        <w:rPr>
          <w:rFonts w:ascii="Aptos" w:hAnsi="Aptos" w:cstheme="minorHAnsi"/>
          <w:sz w:val="28"/>
          <w:szCs w:val="28"/>
          <w:lang w:eastAsia="en-GB"/>
        </w:rPr>
        <w:t>e also understand safeguarding in the wider context (contextual safeguarding</w:t>
      </w:r>
      <w:r>
        <w:rPr>
          <w:rFonts w:ascii="Aptos" w:hAnsi="Aptos" w:cstheme="minorHAnsi"/>
          <w:sz w:val="28"/>
          <w:szCs w:val="28"/>
          <w:lang w:eastAsia="en-GB"/>
        </w:rPr>
        <w:t>) and</w:t>
      </w:r>
      <w:r w:rsidRPr="00981967">
        <w:rPr>
          <w:rFonts w:ascii="Aptos" w:hAnsi="Aptos" w:cstheme="minorHAnsi"/>
          <w:sz w:val="28"/>
          <w:szCs w:val="28"/>
          <w:lang w:eastAsia="en-GB"/>
        </w:rPr>
        <w:t xml:space="preserve"> recognise that abuse</w:t>
      </w:r>
      <w:r>
        <w:rPr>
          <w:rFonts w:ascii="Aptos" w:hAnsi="Aptos" w:cstheme="minorHAnsi"/>
          <w:sz w:val="28"/>
          <w:szCs w:val="28"/>
          <w:lang w:eastAsia="en-GB"/>
        </w:rPr>
        <w:t xml:space="preserve"> and </w:t>
      </w:r>
      <w:r w:rsidRPr="00981967">
        <w:rPr>
          <w:rFonts w:ascii="Aptos" w:hAnsi="Aptos" w:cstheme="minorHAnsi"/>
          <w:sz w:val="28"/>
          <w:szCs w:val="28"/>
          <w:lang w:eastAsia="en-GB"/>
        </w:rPr>
        <w:t>neglect rarely occur in isolation</w:t>
      </w:r>
      <w:r>
        <w:rPr>
          <w:rFonts w:ascii="Aptos" w:hAnsi="Aptos" w:cstheme="minorHAnsi"/>
          <w:sz w:val="28"/>
          <w:szCs w:val="28"/>
          <w:lang w:eastAsia="en-GB"/>
        </w:rPr>
        <w:t xml:space="preserve"> and that </w:t>
      </w:r>
      <w:r w:rsidRPr="00981967">
        <w:rPr>
          <w:rFonts w:ascii="Aptos" w:hAnsi="Aptos" w:cstheme="minorHAnsi"/>
          <w:sz w:val="28"/>
          <w:szCs w:val="28"/>
          <w:lang w:eastAsia="en-GB"/>
        </w:rPr>
        <w:t xml:space="preserve">in most cases </w:t>
      </w:r>
      <w:r>
        <w:rPr>
          <w:rFonts w:ascii="Aptos" w:hAnsi="Aptos" w:cstheme="minorHAnsi"/>
          <w:sz w:val="28"/>
          <w:szCs w:val="28"/>
          <w:lang w:eastAsia="en-GB"/>
        </w:rPr>
        <w:t xml:space="preserve">multiple issues </w:t>
      </w:r>
      <w:r w:rsidRPr="00981967">
        <w:rPr>
          <w:rFonts w:ascii="Aptos" w:hAnsi="Aptos" w:cstheme="minorHAnsi"/>
          <w:sz w:val="28"/>
          <w:szCs w:val="28"/>
          <w:lang w:eastAsia="en-GB"/>
        </w:rPr>
        <w:t xml:space="preserve">will overlap.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staff will always reassure children who report abuse that they are taken seriously and that they will be supported and kept safe.  We will never make a child feel ashamed for reporting abuse, nor make them feel they are causing a problem.</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b/>
          <w:sz w:val="28"/>
          <w:szCs w:val="28"/>
          <w:u w:val="single"/>
          <w:lang w:eastAsia="en-GB"/>
        </w:rPr>
      </w:pPr>
      <w:r w:rsidRPr="00981967">
        <w:rPr>
          <w:rFonts w:ascii="Aptos" w:hAnsi="Aptos" w:cstheme="minorHAnsi"/>
          <w:b/>
          <w:sz w:val="28"/>
          <w:szCs w:val="28"/>
          <w:lang w:eastAsia="en-GB"/>
        </w:rPr>
        <w:t xml:space="preserve">4. </w:t>
      </w:r>
      <w:bookmarkStart w:id="6" w:name="Typesofabusespecificsafeguardingissues"/>
      <w:r w:rsidRPr="00981967">
        <w:rPr>
          <w:rFonts w:ascii="Aptos" w:hAnsi="Aptos" w:cstheme="minorHAnsi"/>
          <w:b/>
          <w:sz w:val="28"/>
          <w:szCs w:val="28"/>
          <w:u w:val="single"/>
          <w:lang w:eastAsia="en-GB"/>
        </w:rPr>
        <w:t>Types of abuse / specific safeguarding issues</w:t>
      </w:r>
      <w:bookmarkEnd w:id="6"/>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Keeping Children Safe in Education describes abuse as ‘a form of maltreatment of a child’.  It sets out that:</w:t>
      </w:r>
    </w:p>
    <w:p w:rsidR="004546C4" w:rsidRPr="00981967" w:rsidRDefault="004546C4" w:rsidP="004546C4">
      <w:pPr>
        <w:spacing w:line="240" w:lineRule="auto"/>
        <w:jc w:val="both"/>
        <w:rPr>
          <w:rFonts w:ascii="Aptos" w:hAnsi="Aptos" w:cstheme="minorHAnsi"/>
          <w:sz w:val="28"/>
          <w:szCs w:val="28"/>
          <w:lang w:eastAsia="en-GB"/>
        </w:rPr>
      </w:pPr>
    </w:p>
    <w:p w:rsidR="004546C4" w:rsidRPr="00C94392" w:rsidRDefault="004546C4" w:rsidP="004546C4">
      <w:pPr>
        <w:spacing w:line="240" w:lineRule="auto"/>
        <w:jc w:val="both"/>
        <w:rPr>
          <w:rFonts w:ascii="Aptos" w:hAnsi="Aptos" w:cstheme="minorHAnsi"/>
          <w:i/>
          <w:sz w:val="28"/>
          <w:szCs w:val="28"/>
          <w:lang w:eastAsia="en-GB"/>
        </w:rPr>
      </w:pPr>
      <w:r>
        <w:rPr>
          <w:rFonts w:ascii="Aptos" w:hAnsi="Aptos" w:cstheme="minorHAnsi"/>
          <w:i/>
          <w:sz w:val="28"/>
          <w:szCs w:val="28"/>
          <w:lang w:eastAsia="en-GB"/>
        </w:rPr>
        <w:t>“</w:t>
      </w:r>
      <w:r w:rsidRPr="00C50F30">
        <w:rPr>
          <w:rFonts w:ascii="Aptos" w:hAnsi="Aptos" w:cstheme="minorHAnsi"/>
          <w:i/>
          <w:sz w:val="28"/>
          <w:szCs w:val="28"/>
          <w:lang w:eastAsia="en-GB"/>
        </w:rPr>
        <w:t>Somebody may abuse or neglect a child by inflicting harm or by failing to act to prevent harm. Harm can include ill treatment that is not physical as well as the impact of witnessing ill treatment of others</w:t>
      </w:r>
      <w:r>
        <w:rPr>
          <w:rFonts w:ascii="Aptos" w:hAnsi="Aptos" w:cstheme="minorHAnsi"/>
          <w:i/>
          <w:sz w:val="28"/>
          <w:szCs w:val="28"/>
          <w:lang w:eastAsia="en-GB"/>
        </w:rPr>
        <w:t xml:space="preserve">… </w:t>
      </w:r>
      <w:r w:rsidRPr="00030B0B">
        <w:rPr>
          <w:rFonts w:ascii="Aptos" w:hAnsi="Aptos" w:cstheme="minorHAnsi"/>
          <w:i/>
          <w:sz w:val="28"/>
          <w:szCs w:val="28"/>
          <w:lang w:eastAsia="en-GB"/>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r w:rsidRPr="00981967">
        <w:rPr>
          <w:rFonts w:ascii="Aptos" w:hAnsi="Aptos" w:cstheme="minorHAnsi"/>
          <w:i/>
          <w:sz w:val="28"/>
          <w:szCs w:val="28"/>
          <w:lang w:eastAsia="en-GB"/>
        </w:rPr>
        <w:t>”</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The guidance refers to four main categories of abuse: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Physical</w:t>
      </w:r>
      <w:r w:rsidRPr="00981967">
        <w:rPr>
          <w:rFonts w:ascii="Aptos" w:hAnsi="Aptos" w:cstheme="minorHAnsi"/>
          <w:sz w:val="28"/>
          <w:szCs w:val="28"/>
          <w:lang w:eastAsia="en-GB"/>
        </w:rPr>
        <w:t>:  a form of abuse causing physical harm to a child – this includes where an adult fabricates or deliberately induces illness in a child</w:t>
      </w:r>
    </w:p>
    <w:p w:rsidR="004546C4" w:rsidRPr="00981967" w:rsidRDefault="004546C4" w:rsidP="004546C4">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Emotional</w:t>
      </w:r>
      <w:r w:rsidRPr="00981967">
        <w:rPr>
          <w:rFonts w:ascii="Aptos" w:hAnsi="Aptos" w:cstheme="minorHAnsi"/>
          <w:sz w:val="28"/>
          <w:szCs w:val="28"/>
          <w:lang w:eastAsia="en-GB"/>
        </w:rPr>
        <w:t>:  the persistent emotional maltreatment of a child such as to cause severe and adverse effects on the child’s emotional development</w:t>
      </w:r>
    </w:p>
    <w:p w:rsidR="004546C4" w:rsidRPr="00054EF7" w:rsidRDefault="004546C4" w:rsidP="004546C4">
      <w:pPr>
        <w:numPr>
          <w:ilvl w:val="0"/>
          <w:numId w:val="8"/>
        </w:numPr>
        <w:spacing w:after="160" w:line="240" w:lineRule="auto"/>
        <w:jc w:val="both"/>
        <w:rPr>
          <w:rFonts w:ascii="Aptos" w:hAnsi="Aptos" w:cstheme="minorHAnsi"/>
          <w:sz w:val="28"/>
          <w:szCs w:val="28"/>
          <w:lang w:eastAsia="en-GB"/>
        </w:rPr>
      </w:pPr>
      <w:r w:rsidRPr="00054EF7">
        <w:rPr>
          <w:rFonts w:ascii="Aptos" w:hAnsi="Aptos" w:cstheme="minorHAnsi"/>
          <w:b/>
          <w:bCs/>
          <w:sz w:val="28"/>
          <w:szCs w:val="28"/>
          <w:lang w:eastAsia="en-GB"/>
        </w:rPr>
        <w:lastRenderedPageBreak/>
        <w:t>Sexual</w:t>
      </w:r>
      <w:r w:rsidRPr="00054EF7">
        <w:rPr>
          <w:rFonts w:ascii="Aptos" w:hAnsi="Aptos" w:cstheme="minorHAnsi"/>
          <w:sz w:val="28"/>
          <w:szCs w:val="28"/>
          <w:lang w:eastAsia="en-GB"/>
        </w:rPr>
        <w:t>:  forcing, causing or inciting a child to take part in sexual activities, through actual physical or online contact</w:t>
      </w:r>
    </w:p>
    <w:p w:rsidR="004546C4" w:rsidRPr="00981967" w:rsidRDefault="004546C4" w:rsidP="004546C4">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Neglect</w:t>
      </w:r>
      <w:r w:rsidRPr="00981967">
        <w:rPr>
          <w:rFonts w:ascii="Aptos" w:hAnsi="Aptos" w:cstheme="minorHAnsi"/>
          <w:sz w:val="28"/>
          <w:szCs w:val="28"/>
          <w:lang w:eastAsia="en-GB"/>
        </w:rPr>
        <w:t>: the persistent failure to meet a child’s basic physical and/or psychological needs, likely to result in the serious impairment of the child’s health or development</w:t>
      </w:r>
      <w:r>
        <w:rPr>
          <w:rFonts w:ascii="Aptos" w:hAnsi="Aptos" w:cstheme="minorHAnsi"/>
          <w:sz w:val="28"/>
          <w:szCs w:val="28"/>
          <w:lang w:eastAsia="en-GB"/>
        </w:rPr>
        <w:t xml:space="preserve"> (neglect may also occur during pregnancy)</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In addition, Annex </w:t>
      </w:r>
      <w:r>
        <w:rPr>
          <w:rFonts w:ascii="Aptos" w:hAnsi="Aptos" w:cstheme="minorHAnsi"/>
          <w:sz w:val="28"/>
          <w:szCs w:val="28"/>
          <w:lang w:eastAsia="en-GB"/>
        </w:rPr>
        <w:t>A</w:t>
      </w:r>
      <w:r w:rsidRPr="00981967">
        <w:rPr>
          <w:rFonts w:ascii="Aptos" w:hAnsi="Aptos" w:cstheme="minorHAnsi"/>
          <w:sz w:val="28"/>
          <w:szCs w:val="28"/>
          <w:lang w:eastAsia="en-GB"/>
        </w:rPr>
        <w:t xml:space="preserve"> of Keeping Children Safe in Education contains important information about specific forms of abuse and safeguarding issues.  Some of these, and our approach to them, are explained here: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color w:val="000000"/>
          <w:sz w:val="28"/>
          <w:szCs w:val="28"/>
        </w:rPr>
        <w:t xml:space="preserve">Child criminal exploitation (CCE) and </w:t>
      </w:r>
      <w:r w:rsidRPr="00981967">
        <w:rPr>
          <w:rFonts w:ascii="Aptos" w:hAnsi="Aptos" w:cstheme="minorHAnsi"/>
          <w:b/>
          <w:bCs/>
          <w:sz w:val="28"/>
          <w:szCs w:val="28"/>
          <w:lang w:eastAsia="en-GB"/>
        </w:rPr>
        <w:t>Child Sexual Exploitation (CSE)</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CCE and CSE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Default="004546C4" w:rsidP="004546C4">
      <w:pPr>
        <w:autoSpaceDE w:val="0"/>
        <w:autoSpaceDN w:val="0"/>
        <w:adjustRightInd w:val="0"/>
        <w:spacing w:line="240" w:lineRule="auto"/>
        <w:jc w:val="both"/>
        <w:rPr>
          <w:rFonts w:ascii="Aptos" w:hAnsi="Aptos" w:cstheme="minorHAnsi"/>
          <w:i/>
          <w:iCs/>
          <w:color w:val="000000"/>
          <w:sz w:val="28"/>
          <w:szCs w:val="28"/>
        </w:rPr>
      </w:pPr>
      <w:r>
        <w:rPr>
          <w:rFonts w:ascii="Aptos" w:hAnsi="Aptos" w:cstheme="minorHAnsi"/>
          <w:color w:val="000000"/>
          <w:sz w:val="28"/>
          <w:szCs w:val="28"/>
        </w:rPr>
        <w:t xml:space="preserve">Essex has adopted the following definition for CCE: </w:t>
      </w:r>
      <w:r w:rsidRPr="00A53832">
        <w:rPr>
          <w:rFonts w:ascii="Aptos" w:hAnsi="Aptos" w:cstheme="minorHAnsi"/>
          <w:i/>
          <w:iCs/>
          <w:color w:val="000000"/>
          <w:sz w:val="28"/>
          <w:szCs w:val="28"/>
        </w:rPr>
        <w:t>‘Child Criminal Exploitation is common in county lines and occurs where an individual or group takes advantage of an imbalance of power to coerce, control, manipulate or deceive a child or young person under the age of 18 years. The victim may have been criminally exploited even if the activity appears consensual. Child Criminal Exploitation doesn’t always involve physical contact; it can also occur through the use of technology.’ (Home Office, 2018)</w:t>
      </w:r>
    </w:p>
    <w:p w:rsidR="004546C4" w:rsidRPr="00A53832"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Pr="00981967" w:rsidRDefault="004546C4" w:rsidP="004546C4">
      <w:pPr>
        <w:spacing w:line="240" w:lineRule="auto"/>
        <w:jc w:val="both"/>
        <w:rPr>
          <w:rFonts w:ascii="Aptos" w:eastAsia="Times New Roman" w:hAnsi="Aptos" w:cstheme="minorHAnsi"/>
          <w:i/>
          <w:iCs/>
          <w:color w:val="000000"/>
          <w:sz w:val="28"/>
          <w:szCs w:val="28"/>
          <w:lang w:eastAsia="en-GB"/>
        </w:rPr>
      </w:pPr>
      <w:r w:rsidRPr="00981967">
        <w:rPr>
          <w:rFonts w:ascii="Aptos" w:eastAsia="Times New Roman" w:hAnsi="Aptos" w:cstheme="minorHAnsi"/>
          <w:color w:val="000000"/>
          <w:sz w:val="28"/>
          <w:szCs w:val="28"/>
          <w:lang w:eastAsia="en-GB"/>
        </w:rPr>
        <w:t>CSE is a form of child abuse, which can happen to boys and girls from any background or community.  It may occur over time or be a one-off occurrence</w:t>
      </w:r>
      <w:r>
        <w:rPr>
          <w:rFonts w:ascii="Aptos" w:eastAsia="Times New Roman" w:hAnsi="Aptos" w:cstheme="minorHAnsi"/>
          <w:color w:val="000000"/>
          <w:sz w:val="28"/>
          <w:szCs w:val="28"/>
          <w:lang w:eastAsia="en-GB"/>
        </w:rPr>
        <w:t xml:space="preserve"> and it can be committed by an individual or an organised network</w:t>
      </w:r>
      <w:r w:rsidRPr="00981967">
        <w:rPr>
          <w:rFonts w:ascii="Aptos" w:eastAsia="Times New Roman" w:hAnsi="Aptos" w:cstheme="minorHAnsi"/>
          <w:color w:val="000000"/>
          <w:sz w:val="28"/>
          <w:szCs w:val="28"/>
          <w:lang w:eastAsia="en-GB"/>
        </w:rPr>
        <w:t>.  In Essex, the definition of CSE from the Department of Education (DfE, 2017) has been adopted:</w:t>
      </w:r>
      <w:r>
        <w:rPr>
          <w:rFonts w:ascii="Aptos" w:eastAsia="Times New Roman" w:hAnsi="Aptos" w:cstheme="minorHAnsi"/>
          <w:color w:val="000000"/>
          <w:sz w:val="28"/>
          <w:szCs w:val="28"/>
          <w:lang w:eastAsia="en-GB"/>
        </w:rPr>
        <w:t xml:space="preserve">  </w:t>
      </w:r>
      <w:r w:rsidRPr="00981967">
        <w:rPr>
          <w:rFonts w:ascii="Aptos" w:eastAsia="Times New Roman" w:hAnsi="Aptos" w:cstheme="minorHAnsi"/>
          <w:i/>
          <w:iCs/>
          <w:color w:val="000000"/>
          <w:sz w:val="28"/>
          <w:szCs w:val="28"/>
          <w:lang w:eastAsia="en-GB"/>
        </w:rPr>
        <w:t xml:space="preserve">"Child Sexual Exploitation is a form of child sexual abuse. It occurs when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w:t>
      </w:r>
      <w:r w:rsidRPr="00981967">
        <w:rPr>
          <w:rFonts w:ascii="Aptos" w:eastAsia="Times New Roman" w:hAnsi="Aptos" w:cstheme="minorHAnsi"/>
          <w:i/>
          <w:iCs/>
          <w:color w:val="000000"/>
          <w:sz w:val="28"/>
          <w:szCs w:val="28"/>
          <w:lang w:eastAsia="en-GB"/>
        </w:rPr>
        <w:lastRenderedPageBreak/>
        <w:t>sexual activity appears consensual. Child sexual exploitation does not always involve physical contact; it can also occur through the use of technology".</w:t>
      </w:r>
    </w:p>
    <w:p w:rsidR="004546C4" w:rsidRPr="00981967" w:rsidRDefault="004546C4" w:rsidP="004546C4">
      <w:pPr>
        <w:spacing w:line="240" w:lineRule="auto"/>
        <w:jc w:val="both"/>
        <w:rPr>
          <w:rFonts w:ascii="Aptos" w:eastAsia="Times New Roman" w:hAnsi="Aptos" w:cstheme="minorHAnsi"/>
          <w:color w:val="000000"/>
          <w:sz w:val="28"/>
          <w:szCs w:val="28"/>
          <w:lang w:eastAsia="en-GB"/>
        </w:rPr>
      </w:pPr>
    </w:p>
    <w:p w:rsidR="004546C4" w:rsidRDefault="004546C4" w:rsidP="004546C4">
      <w:pPr>
        <w:autoSpaceDE w:val="0"/>
        <w:autoSpaceDN w:val="0"/>
        <w:adjustRightInd w:val="0"/>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recognise that a significant number of children who are victims of CSE go missing from home, care and education at some point.  Our school is alert to the signs and indicators of a child becoming at risk of, or subject to, CSE and will take appropriate action to respond to any concerns.  The </w:t>
      </w:r>
      <w:r>
        <w:rPr>
          <w:rFonts w:ascii="Aptos" w:hAnsi="Aptos" w:cstheme="minorHAnsi"/>
          <w:sz w:val="28"/>
          <w:szCs w:val="28"/>
          <w:lang w:eastAsia="en-GB"/>
        </w:rPr>
        <w:t>Designated Safeguarding Lead</w:t>
      </w:r>
      <w:r w:rsidRPr="00981967">
        <w:rPr>
          <w:rFonts w:ascii="Aptos" w:hAnsi="Aptos" w:cstheme="minorHAnsi"/>
          <w:sz w:val="28"/>
          <w:szCs w:val="28"/>
          <w:lang w:eastAsia="en-GB"/>
        </w:rPr>
        <w:t xml:space="preserve"> will lead on these issues and work with other agencies as appropriate.   </w:t>
      </w:r>
    </w:p>
    <w:p w:rsidR="004546C4" w:rsidRDefault="004546C4" w:rsidP="004546C4">
      <w:pPr>
        <w:autoSpaceDE w:val="0"/>
        <w:autoSpaceDN w:val="0"/>
        <w:adjustRightInd w:val="0"/>
        <w:spacing w:line="240" w:lineRule="auto"/>
        <w:jc w:val="both"/>
        <w:rPr>
          <w:rFonts w:ascii="Aptos" w:hAnsi="Aptos" w:cstheme="minorHAnsi"/>
          <w:sz w:val="28"/>
          <w:szCs w:val="28"/>
          <w:lang w:eastAsia="en-GB"/>
        </w:rPr>
      </w:pPr>
    </w:p>
    <w:p w:rsidR="004546C4" w:rsidRPr="00981967" w:rsidRDefault="004546C4" w:rsidP="004546C4">
      <w:pPr>
        <w:autoSpaceDE w:val="0"/>
        <w:autoSpaceDN w:val="0"/>
        <w:adjustRightInd w:val="0"/>
        <w:spacing w:line="240" w:lineRule="auto"/>
        <w:rPr>
          <w:rFonts w:ascii="Aptos" w:hAnsi="Aptos" w:cstheme="minorHAnsi"/>
          <w:b/>
          <w:bCs/>
          <w:color w:val="000000"/>
          <w:sz w:val="28"/>
          <w:szCs w:val="28"/>
        </w:rPr>
      </w:pPr>
      <w:r w:rsidRPr="00981967">
        <w:rPr>
          <w:rFonts w:ascii="Aptos" w:hAnsi="Aptos" w:cstheme="minorHAnsi"/>
          <w:b/>
          <w:bCs/>
          <w:color w:val="000000"/>
          <w:sz w:val="28"/>
          <w:szCs w:val="28"/>
        </w:rPr>
        <w:t>Risk in the community (RIC)</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Pr>
          <w:rFonts w:ascii="Aptos" w:hAnsi="Aptos" w:cstheme="minorHAnsi"/>
          <w:color w:val="000000"/>
          <w:sz w:val="28"/>
          <w:szCs w:val="28"/>
        </w:rPr>
        <w:t>Risk in the community</w:t>
      </w:r>
      <w:r w:rsidRPr="00981967">
        <w:rPr>
          <w:rFonts w:ascii="Aptos" w:hAnsi="Aptos" w:cstheme="minorHAnsi"/>
          <w:color w:val="000000"/>
          <w:sz w:val="28"/>
          <w:szCs w:val="28"/>
        </w:rPr>
        <w:t xml:space="preserve"> is the Essex partnership approach to tackling criminal and sexual exploitation of children and young people. </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sidRPr="00625DC4">
        <w:rPr>
          <w:rFonts w:ascii="Aptos" w:hAnsi="Aptos" w:cstheme="minorHAnsi"/>
          <w:color w:val="000000"/>
          <w:sz w:val="28"/>
          <w:szCs w:val="28"/>
        </w:rPr>
        <w:t>We understand that safeguarding incidents and behaviours can be associated with factors in the community, outside a child’s home or our school.   All staff are aware of ‘contextual safeguarding’ and we are therefore mindful of things in a child’s life which may be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 and to help keep our children safe.</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Child</w:t>
      </w:r>
      <w:r>
        <w:rPr>
          <w:rFonts w:ascii="Aptos" w:hAnsi="Aptos" w:cstheme="minorHAnsi"/>
          <w:b/>
          <w:bCs/>
          <w:sz w:val="28"/>
          <w:szCs w:val="28"/>
          <w:lang w:eastAsia="en-GB"/>
        </w:rPr>
        <w:t>-</w:t>
      </w:r>
      <w:r w:rsidRPr="00981967">
        <w:rPr>
          <w:rFonts w:ascii="Aptos" w:hAnsi="Aptos" w:cstheme="minorHAnsi"/>
          <w:b/>
          <w:bCs/>
          <w:sz w:val="28"/>
          <w:szCs w:val="28"/>
          <w:lang w:eastAsia="en-GB"/>
        </w:rPr>
        <w:t>on</w:t>
      </w:r>
      <w:r>
        <w:rPr>
          <w:rFonts w:ascii="Aptos" w:hAnsi="Aptos" w:cstheme="minorHAnsi"/>
          <w:b/>
          <w:bCs/>
          <w:sz w:val="28"/>
          <w:szCs w:val="28"/>
          <w:lang w:eastAsia="en-GB"/>
        </w:rPr>
        <w:t>-</w:t>
      </w:r>
      <w:r w:rsidRPr="00981967">
        <w:rPr>
          <w:rFonts w:ascii="Aptos" w:hAnsi="Aptos" w:cstheme="minorHAnsi"/>
          <w:b/>
          <w:bCs/>
          <w:sz w:val="28"/>
          <w:szCs w:val="28"/>
          <w:lang w:eastAsia="en-GB"/>
        </w:rPr>
        <w:t xml:space="preserve">child abuse (including </w:t>
      </w:r>
      <w:r>
        <w:rPr>
          <w:rFonts w:ascii="Aptos" w:hAnsi="Aptos" w:cstheme="minorHAnsi"/>
          <w:b/>
          <w:bCs/>
          <w:sz w:val="28"/>
          <w:szCs w:val="28"/>
          <w:lang w:eastAsia="en-GB"/>
        </w:rPr>
        <w:t xml:space="preserve">harassment, violence and </w:t>
      </w:r>
      <w:r w:rsidRPr="00981967">
        <w:rPr>
          <w:rFonts w:ascii="Aptos" w:hAnsi="Aptos" w:cstheme="minorHAnsi"/>
          <w:b/>
          <w:bCs/>
          <w:sz w:val="28"/>
          <w:szCs w:val="28"/>
          <w:lang w:eastAsia="en-GB"/>
        </w:rPr>
        <w:t>sexualised behaviours)</w:t>
      </w:r>
    </w:p>
    <w:p w:rsidR="004546C4" w:rsidRPr="007C479E" w:rsidRDefault="004546C4" w:rsidP="004546C4">
      <w:pPr>
        <w:spacing w:line="240" w:lineRule="auto"/>
        <w:jc w:val="both"/>
        <w:rPr>
          <w:rFonts w:ascii="Aptos" w:hAnsi="Aptos" w:cstheme="minorHAnsi"/>
          <w:b/>
          <w:bCs/>
          <w:i/>
          <w:iCs/>
          <w:sz w:val="28"/>
          <w:szCs w:val="28"/>
          <w:lang w:eastAsia="en-GB"/>
        </w:rPr>
      </w:pPr>
      <w:r w:rsidRPr="00981967">
        <w:rPr>
          <w:rFonts w:ascii="Aptos" w:hAnsi="Aptos" w:cstheme="minorHAnsi"/>
          <w:sz w:val="28"/>
          <w:szCs w:val="28"/>
          <w:lang w:eastAsia="en-GB"/>
        </w:rPr>
        <w:t>Child on child abuse can manifest itself in many ways</w:t>
      </w:r>
      <w:r>
        <w:rPr>
          <w:rFonts w:ascii="Aptos" w:hAnsi="Aptos" w:cstheme="minorHAnsi"/>
          <w:sz w:val="28"/>
          <w:szCs w:val="28"/>
          <w:lang w:eastAsia="en-GB"/>
        </w:rPr>
        <w:t xml:space="preserve"> and may occur in person and / or online</w:t>
      </w:r>
      <w:r w:rsidRPr="00981967">
        <w:rPr>
          <w:rFonts w:ascii="Aptos" w:hAnsi="Aptos" w:cstheme="minorHAnsi"/>
          <w:sz w:val="28"/>
          <w:szCs w:val="28"/>
          <w:lang w:eastAsia="en-GB"/>
        </w:rPr>
        <w:t>.  This may include bullying (</w:t>
      </w:r>
      <w:r>
        <w:rPr>
          <w:rFonts w:ascii="Aptos" w:hAnsi="Aptos" w:cstheme="minorHAnsi"/>
          <w:sz w:val="28"/>
          <w:szCs w:val="28"/>
          <w:lang w:eastAsia="en-GB"/>
        </w:rPr>
        <w:t xml:space="preserve">including </w:t>
      </w:r>
      <w:r w:rsidRPr="00981967">
        <w:rPr>
          <w:rFonts w:ascii="Aptos" w:hAnsi="Aptos" w:cstheme="minorHAnsi"/>
          <w:sz w:val="28"/>
          <w:szCs w:val="28"/>
          <w:lang w:eastAsia="en-GB"/>
        </w:rPr>
        <w:t xml:space="preserve">cyber bullying), physical abuse, </w:t>
      </w:r>
      <w:r>
        <w:rPr>
          <w:rFonts w:ascii="Aptos" w:hAnsi="Aptos" w:cstheme="minorHAnsi"/>
          <w:sz w:val="28"/>
          <w:szCs w:val="28"/>
          <w:lang w:eastAsia="en-GB"/>
        </w:rPr>
        <w:t xml:space="preserve">physical / sexual assault, </w:t>
      </w:r>
      <w:r w:rsidRPr="00981967">
        <w:rPr>
          <w:rFonts w:ascii="Aptos" w:hAnsi="Aptos" w:cstheme="minorHAnsi"/>
          <w:sz w:val="28"/>
          <w:szCs w:val="28"/>
          <w:lang w:eastAsia="en-GB"/>
        </w:rPr>
        <w:t>harmful sexual behaviours, ‘up-skirting’, ‘sexting’ or initiation / hazing type violence and rituals</w:t>
      </w:r>
      <w:r>
        <w:rPr>
          <w:rFonts w:ascii="Aptos" w:hAnsi="Aptos" w:cstheme="minorHAnsi"/>
          <w:sz w:val="28"/>
          <w:szCs w:val="28"/>
          <w:lang w:eastAsia="en-GB"/>
        </w:rPr>
        <w:t xml:space="preserve"> </w:t>
      </w:r>
      <w:r w:rsidRPr="00054EF7">
        <w:rPr>
          <w:rFonts w:ascii="Aptos" w:hAnsi="Aptos" w:cstheme="minorHAnsi"/>
          <w:sz w:val="28"/>
          <w:szCs w:val="28"/>
          <w:lang w:eastAsia="en-GB"/>
        </w:rPr>
        <w:t>and discriminatory behaviour (including racism, faith-targeted abuse, and other prejudice-based incidents).</w:t>
      </w:r>
      <w:r w:rsidRPr="00981967">
        <w:rPr>
          <w:rFonts w:ascii="Aptos" w:hAnsi="Aptos" w:cstheme="minorHAnsi"/>
          <w:sz w:val="28"/>
          <w:szCs w:val="28"/>
          <w:lang w:eastAsia="en-GB"/>
        </w:rPr>
        <w:t xml:space="preserve">  We do not tolerate harmful behaviour of any kind in school and will take swift action to intervene where this occurs, challenging inappropriate behaviours when they occur</w:t>
      </w:r>
      <w:r>
        <w:rPr>
          <w:rFonts w:ascii="Aptos" w:hAnsi="Aptos" w:cstheme="minorHAnsi"/>
          <w:sz w:val="28"/>
          <w:szCs w:val="28"/>
          <w:lang w:eastAsia="en-GB"/>
        </w:rPr>
        <w:t xml:space="preserve"> to prevent them from escalating</w:t>
      </w:r>
      <w:r w:rsidRPr="00981967">
        <w:rPr>
          <w:rFonts w:ascii="Aptos" w:hAnsi="Aptos" w:cstheme="minorHAnsi"/>
          <w:sz w:val="28"/>
          <w:szCs w:val="28"/>
          <w:lang w:eastAsia="en-GB"/>
        </w:rPr>
        <w:t xml:space="preserve">.  We do not normalise </w:t>
      </w:r>
      <w:r>
        <w:rPr>
          <w:rFonts w:ascii="Aptos" w:hAnsi="Aptos" w:cstheme="minorHAnsi"/>
          <w:sz w:val="28"/>
          <w:szCs w:val="28"/>
          <w:lang w:eastAsia="en-GB"/>
        </w:rPr>
        <w:t xml:space="preserve">harmful behaviour or </w:t>
      </w:r>
      <w:r w:rsidRPr="00981967">
        <w:rPr>
          <w:rFonts w:ascii="Aptos" w:hAnsi="Aptos" w:cstheme="minorHAnsi"/>
          <w:sz w:val="28"/>
          <w:szCs w:val="28"/>
          <w:lang w:eastAsia="en-GB"/>
        </w:rPr>
        <w:t>abuse, and it is not tolerated in our setting.   Our culture is very much one of kindness, compassion, hope, connection and belonging</w:t>
      </w:r>
      <w:r w:rsidR="00054EF7">
        <w:rPr>
          <w:rFonts w:ascii="Aptos" w:hAnsi="Aptos" w:cstheme="minorHAnsi"/>
          <w:sz w:val="28"/>
          <w:szCs w:val="28"/>
          <w:lang w:eastAsia="en-GB"/>
        </w:rPr>
        <w:t xml:space="preserve"> where happy, healthy and safe children learn best. </w:t>
      </w:r>
      <w:r w:rsidRPr="007C479E">
        <w:rPr>
          <w:rFonts w:ascii="Aptos" w:hAnsi="Aptos" w:cstheme="minorHAnsi"/>
          <w:b/>
          <w:bCs/>
          <w:i/>
          <w:iCs/>
          <w:sz w:val="28"/>
          <w:szCs w:val="28"/>
          <w:highlight w:val="cyan"/>
          <w:lang w:eastAsia="en-GB"/>
        </w:rPr>
        <w:t xml:space="preserve"> </w:t>
      </w:r>
      <w:r w:rsidRPr="007C479E">
        <w:rPr>
          <w:rFonts w:ascii="Aptos" w:hAnsi="Aptos" w:cstheme="minorHAnsi"/>
          <w:b/>
          <w:bCs/>
          <w:i/>
          <w:iCs/>
          <w:sz w:val="28"/>
          <w:szCs w:val="28"/>
          <w:lang w:eastAsia="en-GB"/>
        </w:rPr>
        <w:t xml:space="preserve"> </w:t>
      </w:r>
    </w:p>
    <w:p w:rsidR="004546C4" w:rsidRPr="00D900B8" w:rsidRDefault="004546C4" w:rsidP="004546C4">
      <w:pPr>
        <w:spacing w:line="240" w:lineRule="auto"/>
        <w:jc w:val="both"/>
        <w:rPr>
          <w:rFonts w:ascii="Aptos" w:hAnsi="Aptos" w:cstheme="minorHAnsi"/>
          <w:sz w:val="28"/>
          <w:szCs w:val="28"/>
          <w:highlight w:val="red"/>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Any incidents of child-on-child abuse will be managed in the same way as any other child protection concern and we will follow the same procedures.  We will seek advice and support from other agencies as necessary and ensure that appropriate agencies are involved when required.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school recognises that some children may abuse other children and that this may happen in school, or outside of it.  We understand there are many factors which may </w:t>
      </w:r>
      <w:r w:rsidRPr="00981967">
        <w:rPr>
          <w:rFonts w:ascii="Aptos" w:hAnsi="Aptos" w:cstheme="minorHAnsi"/>
          <w:sz w:val="28"/>
          <w:szCs w:val="28"/>
          <w:lang w:eastAsia="en-GB"/>
        </w:rPr>
        <w:lastRenderedPageBreak/>
        <w:t>lead a child to display abusive behaviours towards other children, and that these matters are sensitive and often complex. We recognise our school may be the only stable, secure and safe element in the lives of some children, particularly those who have experienced harm and trauma.  We have a duty to safeguard all children and, whilst inappropriate behaviours will be challenged and addressed, it is</w:t>
      </w:r>
      <w:r>
        <w:rPr>
          <w:rFonts w:ascii="Aptos" w:hAnsi="Aptos" w:cstheme="minorHAnsi"/>
          <w:sz w:val="28"/>
          <w:szCs w:val="28"/>
          <w:lang w:eastAsia="en-GB"/>
        </w:rPr>
        <w:t xml:space="preserve"> always considered </w:t>
      </w:r>
      <w:r w:rsidRPr="00981967">
        <w:rPr>
          <w:rFonts w:ascii="Aptos" w:hAnsi="Aptos" w:cstheme="minorHAnsi"/>
          <w:sz w:val="28"/>
          <w:szCs w:val="28"/>
          <w:lang w:eastAsia="en-GB"/>
        </w:rPr>
        <w:t xml:space="preserve">in the context of providing appropriate support to all children where harmful behaviour has occurred.  We will always take a balanced and proportionate approach to risky or harmful behaviour.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understand the barriers which may prevent a child from reporting abuse and work actively to remove these.  We use lessons and assemblies to teach children about healthy, positive relationships, how to report concerns, and to help them understand, in an age-appropriate way, what abuse is.  We aim to provide children with the language to report abuse and to tell a trusted adult if someone is behaving in a way that makes them feel uncomfortable.  We will never make a child feel ashamed for reporting abuse, nor that they are creating a problem by doing so.  We never assume, if abuse is not being reported, that it is not occurring in our school – we are vigilant to signs of abuse and promote a culture of safety and understanding.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Children who are absent from education</w:t>
      </w:r>
    </w:p>
    <w:p w:rsidR="004546C4" w:rsidRPr="00981967" w:rsidRDefault="004546C4" w:rsidP="004546C4">
      <w:pPr>
        <w:spacing w:line="240" w:lineRule="auto"/>
        <w:jc w:val="both"/>
        <w:rPr>
          <w:rFonts w:ascii="Aptos" w:hAnsi="Aptos" w:cstheme="minorHAnsi"/>
          <w:sz w:val="28"/>
          <w:szCs w:val="28"/>
          <w:lang w:eastAsia="en-GB"/>
        </w:rPr>
      </w:pPr>
      <w:r w:rsidRPr="00E57C10">
        <w:rPr>
          <w:rFonts w:ascii="Aptos" w:hAnsi="Aptos" w:cstheme="minorHAnsi"/>
          <w:sz w:val="28"/>
          <w:szCs w:val="28"/>
          <w:lang w:eastAsia="en-GB"/>
        </w:rPr>
        <w:t>All children, regardless of their age, ability, aptitude and any special education needs they may have, are entitled to a full-time education.  We recognise that good attendance begins with our school being somewhere our children want to be, and also that some children find it harder to attend school for a range of reasons.  We will always try to understand underlying reasons for absence and will work collaboratively with other partners to support children to attend school and to ensure that they receive the right help at the right time.</w:t>
      </w:r>
      <w:r w:rsidRPr="00981967">
        <w:rPr>
          <w:rFonts w:ascii="Aptos" w:hAnsi="Aptos" w:cstheme="minorHAnsi"/>
          <w:sz w:val="28"/>
          <w:szCs w:val="28"/>
          <w:lang w:eastAsia="en-GB"/>
        </w:rPr>
        <w:t xml:space="preserve">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 child missing education is a potential indicator of abuse or neglect, and we follow the procedures for unauthorised absence and for children missing education.  It is also recognised that, when not in school, children may be vulnerable to or exposed to other risks.   We believe that early intervention to address absence from school is vital, so we work with parents/carers and other partners to keep children in school and remove any barriers to them accessing their education.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AA3765">
        <w:rPr>
          <w:rFonts w:ascii="Aptos" w:hAnsi="Aptos" w:cstheme="minorHAnsi"/>
          <w:sz w:val="28"/>
          <w:szCs w:val="28"/>
          <w:lang w:eastAsia="en-GB"/>
        </w:rPr>
        <w:t xml:space="preserve">Parents should always inform us of the reason for any absence.  Where this does not happen, we will attempt contact with parents (parents are required to provide at least two emergency contact numbers to the school, to enable us to communicate with someone if we need to).  Where contact is not made, a referral may be made to another appropriate agency (Children Missing Education Team, Social Care </w:t>
      </w:r>
      <w:r>
        <w:rPr>
          <w:rFonts w:ascii="Aptos" w:hAnsi="Aptos" w:cstheme="minorHAnsi"/>
          <w:sz w:val="28"/>
          <w:szCs w:val="28"/>
          <w:lang w:eastAsia="en-GB"/>
        </w:rPr>
        <w:t xml:space="preserve">and / </w:t>
      </w:r>
      <w:r w:rsidRPr="00AA3765">
        <w:rPr>
          <w:rFonts w:ascii="Aptos" w:hAnsi="Aptos" w:cstheme="minorHAnsi"/>
          <w:sz w:val="28"/>
          <w:szCs w:val="28"/>
          <w:lang w:eastAsia="en-GB"/>
        </w:rPr>
        <w:t xml:space="preserve">or </w:t>
      </w:r>
      <w:r w:rsidRPr="00AA3765">
        <w:rPr>
          <w:rFonts w:ascii="Aptos" w:hAnsi="Aptos" w:cstheme="minorHAnsi"/>
          <w:sz w:val="28"/>
          <w:szCs w:val="28"/>
          <w:lang w:eastAsia="en-GB"/>
        </w:rPr>
        <w:lastRenderedPageBreak/>
        <w:t>Police).  Our school must inform the local authority of any pupil who has been absent without school permission for a continuous period of 10 days or more.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We work in accordance with the Essex Protocol for children who go missing during the school day (</w:t>
      </w:r>
      <w:r w:rsidRPr="00981967">
        <w:rPr>
          <w:rFonts w:ascii="Aptos" w:hAnsi="Aptos" w:cstheme="minorHAnsi"/>
          <w:i/>
          <w:iCs/>
          <w:sz w:val="28"/>
          <w:szCs w:val="28"/>
          <w:lang w:eastAsia="en-GB"/>
        </w:rPr>
        <w:t>see Appendix C</w:t>
      </w:r>
      <w:r w:rsidRPr="00981967">
        <w:rPr>
          <w:rFonts w:ascii="Aptos" w:hAnsi="Aptos" w:cstheme="minorHAnsi"/>
          <w:sz w:val="28"/>
          <w:szCs w:val="28"/>
          <w:lang w:eastAsia="en-GB"/>
        </w:rPr>
        <w:t xml:space="preserve">), to ensure that there is an appropriate response to children who go missing.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autoSpaceDE w:val="0"/>
        <w:autoSpaceDN w:val="0"/>
        <w:adjustRightInd w:val="0"/>
        <w:spacing w:line="240" w:lineRule="auto"/>
        <w:jc w:val="both"/>
        <w:rPr>
          <w:rFonts w:ascii="Aptos" w:hAnsi="Aptos" w:cstheme="minorHAnsi"/>
          <w:b/>
          <w:bCs/>
          <w:color w:val="000000"/>
          <w:sz w:val="28"/>
          <w:szCs w:val="28"/>
        </w:rPr>
      </w:pPr>
      <w:r w:rsidRPr="00981967">
        <w:rPr>
          <w:rFonts w:ascii="Aptos" w:hAnsi="Aptos" w:cstheme="minorHAnsi"/>
          <w:b/>
          <w:bCs/>
          <w:color w:val="000000"/>
          <w:sz w:val="28"/>
          <w:szCs w:val="28"/>
        </w:rPr>
        <w:t>Domestic abuse</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Domestic abuse can involve a wide range of behaviours and </w:t>
      </w:r>
      <w:r>
        <w:rPr>
          <w:rFonts w:ascii="Aptos" w:hAnsi="Aptos" w:cstheme="minorHAnsi"/>
          <w:color w:val="000000"/>
          <w:sz w:val="28"/>
          <w:szCs w:val="28"/>
        </w:rPr>
        <w:t xml:space="preserve">may be a </w:t>
      </w:r>
      <w:proofErr w:type="gramStart"/>
      <w:r>
        <w:rPr>
          <w:rFonts w:ascii="Aptos" w:hAnsi="Aptos" w:cstheme="minorHAnsi"/>
          <w:color w:val="000000"/>
          <w:sz w:val="28"/>
          <w:szCs w:val="28"/>
        </w:rPr>
        <w:t>single or multiple / ongoing incidents</w:t>
      </w:r>
      <w:proofErr w:type="gramEnd"/>
      <w:r>
        <w:rPr>
          <w:rFonts w:ascii="Aptos" w:hAnsi="Aptos" w:cstheme="minorHAnsi"/>
          <w:color w:val="000000"/>
          <w:sz w:val="28"/>
          <w:szCs w:val="28"/>
        </w:rPr>
        <w:t xml:space="preserve">. It </w:t>
      </w:r>
      <w:r w:rsidRPr="00981967">
        <w:rPr>
          <w:rFonts w:ascii="Aptos" w:hAnsi="Aptos" w:cstheme="minorHAnsi"/>
          <w:color w:val="000000"/>
          <w:sz w:val="28"/>
          <w:szCs w:val="28"/>
        </w:rPr>
        <w:t xml:space="preserve">can include intimate partner violence, abuse by family members, teenage relationship abuse and child to parent abuse.  We understand that anyone can be a victim of domestic abuse, and that it can take place inside or outside of the home. </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Our school recognises that exposure to domestic abuse (either by witnessing or experiencing it) can have a serious, long-term emotional and psychological impact on children.  We work with other key partners, and we receive and share relevant information where there are concerns that domestic abuse may be an issue for a child or family, or be placing a child at risk of harm.</w:t>
      </w:r>
    </w:p>
    <w:p w:rsidR="004546C4" w:rsidRPr="00981967" w:rsidRDefault="004546C4" w:rsidP="004546C4">
      <w:pPr>
        <w:autoSpaceDE w:val="0"/>
        <w:autoSpaceDN w:val="0"/>
        <w:adjustRightInd w:val="0"/>
        <w:spacing w:line="240" w:lineRule="auto"/>
        <w:jc w:val="both"/>
        <w:rPr>
          <w:rFonts w:ascii="Aptos" w:hAnsi="Aptos" w:cstheme="minorHAnsi"/>
          <w:color w:val="000000"/>
          <w:sz w:val="28"/>
          <w:szCs w:val="28"/>
        </w:rPr>
      </w:pPr>
    </w:p>
    <w:p w:rsidR="004546C4" w:rsidRDefault="004546C4" w:rsidP="004546C4">
      <w:pPr>
        <w:autoSpaceDE w:val="0"/>
        <w:autoSpaceDN w:val="0"/>
        <w:adjustRightInd w:val="0"/>
        <w:spacing w:line="240" w:lineRule="auto"/>
        <w:jc w:val="both"/>
        <w:rPr>
          <w:rFonts w:ascii="Aptos" w:hAnsi="Aptos"/>
          <w:color w:val="000000" w:themeColor="text1"/>
          <w:sz w:val="28"/>
          <w:szCs w:val="28"/>
        </w:rPr>
      </w:pPr>
      <w:r w:rsidRPr="1057299A">
        <w:rPr>
          <w:rFonts w:ascii="Aptos" w:hAnsi="Aptos"/>
          <w:color w:val="000000" w:themeColor="text1"/>
          <w:sz w:val="28"/>
          <w:szCs w:val="28"/>
        </w:rPr>
        <w:t xml:space="preserve">As part of our safeguarding arrangements and our work with safeguarding partners, our school has signed up to </w:t>
      </w:r>
      <w:hyperlink r:id="rId29">
        <w:r w:rsidRPr="1057299A">
          <w:rPr>
            <w:rFonts w:ascii="Aptos" w:hAnsi="Aptos"/>
            <w:color w:val="0000FF"/>
            <w:sz w:val="28"/>
            <w:szCs w:val="28"/>
            <w:u w:val="single"/>
          </w:rPr>
          <w:t>Operation Encompass</w:t>
        </w:r>
      </w:hyperlink>
      <w:r w:rsidRPr="1057299A">
        <w:rPr>
          <w:rFonts w:ascii="Aptos" w:hAnsi="Aptos"/>
          <w:color w:val="000000" w:themeColor="text1"/>
          <w:sz w:val="28"/>
          <w:szCs w:val="28"/>
        </w:rPr>
        <w:t>. Operation Encompass is a national initiative which aims to provide support to children who have experienced domestic abuse.  It means the Police inform us if they have attended an incident of domestic abuse which involves a child on our roll, so that appropriate support can be put in place.  Any information in relation to this will be held on the child’s child protection file, as with any other safeguarding information.</w:t>
      </w:r>
    </w:p>
    <w:p w:rsidR="004546C4" w:rsidRDefault="004546C4" w:rsidP="004546C4">
      <w:pPr>
        <w:autoSpaceDE w:val="0"/>
        <w:autoSpaceDN w:val="0"/>
        <w:adjustRightInd w:val="0"/>
        <w:spacing w:line="240" w:lineRule="auto"/>
        <w:jc w:val="both"/>
        <w:rPr>
          <w:rFonts w:ascii="Aptos" w:hAnsi="Aptos"/>
          <w:color w:val="000000" w:themeColor="text1"/>
          <w:sz w:val="28"/>
          <w:szCs w:val="28"/>
        </w:rPr>
      </w:pPr>
    </w:p>
    <w:p w:rsidR="004546C4" w:rsidRPr="00B0732D" w:rsidRDefault="004546C4" w:rsidP="004546C4">
      <w:pPr>
        <w:spacing w:line="240" w:lineRule="auto"/>
        <w:jc w:val="both"/>
        <w:rPr>
          <w:rFonts w:ascii="Aptos" w:eastAsia="Calibri" w:hAnsi="Aptos" w:cs="Calibri"/>
          <w:b/>
          <w:bCs/>
          <w:sz w:val="28"/>
          <w:szCs w:val="28"/>
          <w:lang w:eastAsia="en-GB"/>
        </w:rPr>
      </w:pPr>
      <w:r w:rsidRPr="00B0732D">
        <w:rPr>
          <w:rFonts w:ascii="Aptos" w:eastAsia="Calibri" w:hAnsi="Aptos" w:cs="Calibri"/>
          <w:sz w:val="28"/>
          <w:szCs w:val="28"/>
          <w:lang w:eastAsia="en-GB"/>
        </w:rPr>
        <w:t xml:space="preserve">In Essex, the </w:t>
      </w:r>
      <w:hyperlink r:id="rId30" w:history="1">
        <w:r w:rsidRPr="00B0732D">
          <w:rPr>
            <w:rFonts w:ascii="Aptos" w:eastAsia="Calibri" w:hAnsi="Aptos" w:cs="Calibri"/>
            <w:color w:val="0000FF"/>
            <w:sz w:val="28"/>
            <w:szCs w:val="28"/>
            <w:u w:val="single"/>
            <w:lang w:eastAsia="en-GB"/>
          </w:rPr>
          <w:t xml:space="preserve">Southend, Essex and Thurrock Domestic Abuse Board (SETDAB) </w:t>
        </w:r>
      </w:hyperlink>
      <w:r w:rsidRPr="00B0732D">
        <w:rPr>
          <w:rFonts w:ascii="Aptos" w:eastAsia="Calibri" w:hAnsi="Aptos" w:cs="Calibri"/>
          <w:sz w:val="28"/>
          <w:szCs w:val="28"/>
          <w:lang w:eastAsia="en-GB"/>
        </w:rPr>
        <w:t xml:space="preserve"> is responsible for designing and implementing the Domestic Abuse Strategy and provides advice, guidance and resources to support work around domestic abuse.</w:t>
      </w:r>
    </w:p>
    <w:p w:rsidR="004546C4" w:rsidRPr="00981967" w:rsidRDefault="004546C4" w:rsidP="004546C4">
      <w:pPr>
        <w:autoSpaceDE w:val="0"/>
        <w:autoSpaceDN w:val="0"/>
        <w:adjustRightInd w:val="0"/>
        <w:spacing w:line="240" w:lineRule="auto"/>
        <w:jc w:val="both"/>
      </w:pPr>
    </w:p>
    <w:p w:rsidR="004546C4" w:rsidRPr="00981967" w:rsidRDefault="004546C4" w:rsidP="004546C4">
      <w:pPr>
        <w:autoSpaceDE w:val="0"/>
        <w:autoSpaceDN w:val="0"/>
        <w:adjustRightInd w:val="0"/>
        <w:spacing w:line="240" w:lineRule="auto"/>
        <w:jc w:val="both"/>
        <w:rPr>
          <w:rFonts w:ascii="Aptos" w:hAnsi="Aptos" w:cstheme="minorHAnsi"/>
          <w:b/>
          <w:bCs/>
          <w:sz w:val="28"/>
          <w:szCs w:val="28"/>
          <w:lang w:eastAsia="en-GB"/>
        </w:rPr>
      </w:pPr>
      <w:r w:rsidRPr="00981967">
        <w:rPr>
          <w:rFonts w:ascii="Aptos" w:hAnsi="Aptos" w:cstheme="minorHAnsi"/>
          <w:b/>
          <w:bCs/>
          <w:color w:val="000000"/>
          <w:sz w:val="28"/>
          <w:szCs w:val="28"/>
        </w:rPr>
        <w:t xml:space="preserve">Harmful sexual behaviour </w:t>
      </w: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We understand that children’s sexual behaviours exist on a continuum, ranging from age-appropriate / developmental to inappropriate / problematic / abusive.  We also understand that harmful sexual behaviour and child-on-child abuse can occur between children of any age and gender, either in person or online.  We recognise that children who display harmful sexual behaviour may have experienced their own abuse and trauma, and we will support them accordingly.</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school has a ‘zero-tolerance’ approach to harmful sexual behaviour of any kind, and any inappropriate behaviour is challenged and addressed</w:t>
      </w:r>
      <w:r>
        <w:rPr>
          <w:rFonts w:ascii="Aptos" w:hAnsi="Aptos" w:cstheme="minorHAnsi"/>
          <w:sz w:val="28"/>
          <w:szCs w:val="28"/>
          <w:lang w:eastAsia="en-GB"/>
        </w:rPr>
        <w:t xml:space="preserve"> to prevent it from </w:t>
      </w:r>
      <w:r>
        <w:rPr>
          <w:rFonts w:ascii="Aptos" w:hAnsi="Aptos" w:cstheme="minorHAnsi"/>
          <w:sz w:val="28"/>
          <w:szCs w:val="28"/>
          <w:lang w:eastAsia="en-GB"/>
        </w:rPr>
        <w:lastRenderedPageBreak/>
        <w:t>escalating</w:t>
      </w:r>
      <w:r w:rsidRPr="00981967">
        <w:rPr>
          <w:rFonts w:ascii="Aptos" w:hAnsi="Aptos" w:cstheme="minorHAnsi"/>
          <w:sz w:val="28"/>
          <w:szCs w:val="28"/>
          <w:lang w:eastAsia="en-GB"/>
        </w:rPr>
        <w:t xml:space="preserve">. </w:t>
      </w:r>
      <w:r>
        <w:rPr>
          <w:rFonts w:ascii="Aptos" w:hAnsi="Aptos" w:cstheme="minorHAnsi"/>
          <w:sz w:val="28"/>
          <w:szCs w:val="28"/>
          <w:lang w:eastAsia="en-GB"/>
        </w:rPr>
        <w:t xml:space="preserve"> We do not accept misogynistic or misandrist behaviours and </w:t>
      </w:r>
      <w:r w:rsidRPr="00981967">
        <w:rPr>
          <w:rFonts w:ascii="Aptos" w:hAnsi="Aptos" w:cstheme="minorHAnsi"/>
          <w:sz w:val="28"/>
          <w:szCs w:val="28"/>
          <w:lang w:eastAsia="en-GB"/>
        </w:rPr>
        <w:t>work in accordance with all statutory guidance in relation to such behaviours and with other agencies as appropriate.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seek to teach our pupils about healthy and respectful relationships, boundaries and consent, equality, the law and how to keep themselves safe (on and offline).  </w:t>
      </w:r>
    </w:p>
    <w:p w:rsidR="00F4216C" w:rsidRDefault="00F4216C" w:rsidP="004546C4">
      <w:pPr>
        <w:spacing w:line="240" w:lineRule="auto"/>
        <w:jc w:val="both"/>
        <w:rPr>
          <w:rFonts w:ascii="Aptos" w:hAnsi="Aptos" w:cstheme="minorHAnsi"/>
          <w:b/>
          <w:bCs/>
          <w:sz w:val="28"/>
          <w:szCs w:val="28"/>
          <w:lang w:eastAsia="en-GB"/>
        </w:rPr>
      </w:pPr>
    </w:p>
    <w:p w:rsidR="004546C4" w:rsidRPr="00981967" w:rsidRDefault="004546C4" w:rsidP="004546C4">
      <w:pPr>
        <w:spacing w:line="240" w:lineRule="auto"/>
        <w:jc w:val="both"/>
        <w:rPr>
          <w:rFonts w:ascii="Aptos" w:hAnsi="Aptos" w:cstheme="minorHAnsi"/>
          <w:b/>
          <w:bCs/>
          <w:sz w:val="28"/>
          <w:szCs w:val="28"/>
          <w:lang w:eastAsia="en-GB"/>
        </w:rPr>
      </w:pPr>
      <w:r w:rsidRPr="00981967">
        <w:rPr>
          <w:rFonts w:ascii="Aptos" w:hAnsi="Aptos" w:cstheme="minorHAnsi"/>
          <w:b/>
          <w:bCs/>
          <w:sz w:val="28"/>
          <w:szCs w:val="28"/>
          <w:lang w:eastAsia="en-GB"/>
        </w:rPr>
        <w:t>Mental health</w:t>
      </w:r>
    </w:p>
    <w:p w:rsidR="004546C4" w:rsidRDefault="004546C4" w:rsidP="004546C4">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We recognise that good mental health for all our children and staff is very important, and we understand the part our school plays in this. We </w:t>
      </w:r>
      <w:r>
        <w:rPr>
          <w:rFonts w:ascii="Aptos" w:hAnsi="Aptos" w:cstheme="minorHAnsi"/>
          <w:color w:val="000000"/>
          <w:sz w:val="28"/>
          <w:szCs w:val="28"/>
        </w:rPr>
        <w:t>work</w:t>
      </w:r>
      <w:r w:rsidRPr="00981967">
        <w:rPr>
          <w:rFonts w:ascii="Aptos" w:hAnsi="Aptos" w:cstheme="minorHAnsi"/>
          <w:color w:val="000000"/>
          <w:sz w:val="28"/>
          <w:szCs w:val="28"/>
        </w:rPr>
        <w:t xml:space="preserve"> to develop the emotional wellbeing and resilience of all children and staff, as well as provide specific support for those with additional needs.  We understand that there are risk factors which can increase someone’s vulnerability and also protective factors that can promote or strengthen resilience. The more risk factors present in someone’s life, the more protective factors or supportive interventions are needed to counter-balance these to promote resilience and keep children safe.</w:t>
      </w:r>
    </w:p>
    <w:p w:rsidR="004546C4" w:rsidRPr="00981967" w:rsidRDefault="004546C4" w:rsidP="004546C4">
      <w:pPr>
        <w:spacing w:line="240" w:lineRule="auto"/>
        <w:jc w:val="both"/>
        <w:rPr>
          <w:rFonts w:ascii="Aptos" w:hAnsi="Aptos" w:cstheme="minorHAnsi"/>
          <w:color w:val="000000"/>
          <w:sz w:val="28"/>
          <w:szCs w:val="28"/>
        </w:rPr>
      </w:pPr>
    </w:p>
    <w:p w:rsidR="004546C4" w:rsidRPr="00981967"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We understand that mental health issues can, on occasions, develop into safeguarding concerns.  Equally, o</w:t>
      </w:r>
      <w:r w:rsidRPr="00981967">
        <w:rPr>
          <w:rFonts w:ascii="Aptos" w:hAnsi="Aptos" w:cstheme="minorHAnsi"/>
          <w:sz w:val="28"/>
          <w:szCs w:val="28"/>
          <w:lang w:eastAsia="en-GB"/>
        </w:rPr>
        <w:t>ur staff are aware that mental health problems can, in some cases, be an indicator that a child has suffered or is at risk of suffering abuse, neglect or exploitation.  We understand that, where children have suffered abuse or other potentially traumatic adverse childhood experiences, this can have a lasting impact throughout childhood, adolescence and into adulthood.  Where we have concerns this may impact on mental health, we will seek advice and work with other agencies as appropriate to support a child and ensure they receive the help they need.</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It is vital that we work in partnership with parents/carers to support the wellbeing of our pupils.  We expect parents/carers, if they have any concerns about the wellbeing of their child, to share this with us, so we can ensure that appropriate support and interventions can be identified and implemented.</w:t>
      </w:r>
    </w:p>
    <w:p w:rsidR="004546C4" w:rsidRPr="00981967" w:rsidRDefault="004546C4" w:rsidP="004546C4">
      <w:pPr>
        <w:spacing w:line="240" w:lineRule="auto"/>
        <w:jc w:val="both"/>
        <w:rPr>
          <w:rFonts w:ascii="Aptos" w:hAnsi="Aptos" w:cstheme="minorHAnsi"/>
          <w:color w:val="000000"/>
          <w:sz w:val="28"/>
          <w:szCs w:val="28"/>
        </w:rPr>
      </w:pPr>
    </w:p>
    <w:p w:rsidR="004546C4" w:rsidRPr="00981967" w:rsidRDefault="004546C4" w:rsidP="004546C4">
      <w:pPr>
        <w:spacing w:line="240" w:lineRule="auto"/>
        <w:rPr>
          <w:rFonts w:ascii="Aptos" w:hAnsi="Aptos" w:cstheme="minorHAnsi"/>
          <w:b/>
          <w:bCs/>
          <w:color w:val="000000"/>
          <w:sz w:val="28"/>
          <w:szCs w:val="28"/>
        </w:rPr>
      </w:pPr>
      <w:r w:rsidRPr="00981967">
        <w:rPr>
          <w:rFonts w:ascii="Aptos" w:hAnsi="Aptos" w:cstheme="minorHAnsi"/>
          <w:b/>
          <w:bCs/>
          <w:color w:val="000000"/>
          <w:sz w:val="28"/>
          <w:szCs w:val="28"/>
        </w:rPr>
        <w:t>Online safety</w:t>
      </w:r>
    </w:p>
    <w:p w:rsidR="004546C4" w:rsidRPr="00981967" w:rsidRDefault="004546C4" w:rsidP="004546C4">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We recognise that our children are growing up in an increasingly complex world, living their lives on and offline. Whilst this presents many positive and exciting opportunities, we recognise it also presents challenges and risks, in the form of:  </w:t>
      </w:r>
    </w:p>
    <w:p w:rsidR="004546C4" w:rsidRPr="00981967" w:rsidRDefault="004546C4" w:rsidP="004546C4">
      <w:pPr>
        <w:spacing w:line="240" w:lineRule="auto"/>
        <w:jc w:val="both"/>
        <w:rPr>
          <w:rFonts w:ascii="Aptos" w:hAnsi="Aptos" w:cstheme="minorHAnsi"/>
          <w:color w:val="000000"/>
          <w:sz w:val="28"/>
          <w:szCs w:val="28"/>
        </w:rPr>
      </w:pPr>
    </w:p>
    <w:p w:rsidR="004546C4" w:rsidRPr="00981967" w:rsidRDefault="004546C4" w:rsidP="004546C4">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content:</w:t>
      </w:r>
      <w:r w:rsidRPr="00981967">
        <w:rPr>
          <w:rFonts w:ascii="Aptos" w:hAnsi="Aptos" w:cstheme="minorHAnsi"/>
          <w:color w:val="000000"/>
          <w:sz w:val="28"/>
          <w:szCs w:val="28"/>
        </w:rPr>
        <w:t xml:space="preserve"> being exposed to illegal, inappropriate, or harmful content, for example: pornography, racism, misogyny, </w:t>
      </w:r>
      <w:r>
        <w:rPr>
          <w:rFonts w:ascii="Aptos" w:hAnsi="Aptos" w:cstheme="minorHAnsi"/>
          <w:color w:val="000000"/>
          <w:sz w:val="28"/>
          <w:szCs w:val="28"/>
        </w:rPr>
        <w:t xml:space="preserve">misandry, </w:t>
      </w:r>
      <w:r w:rsidRPr="00981967">
        <w:rPr>
          <w:rFonts w:ascii="Aptos" w:hAnsi="Aptos" w:cstheme="minorHAnsi"/>
          <w:color w:val="000000"/>
          <w:sz w:val="28"/>
          <w:szCs w:val="28"/>
        </w:rPr>
        <w:t>self-harm, suicide, antisemitism, radicalisation, extremism, misinformation, disinformation (including fake news) and conspiracy theories</w:t>
      </w:r>
    </w:p>
    <w:p w:rsidR="004546C4" w:rsidRPr="00981967" w:rsidRDefault="004546C4" w:rsidP="004546C4">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lastRenderedPageBreak/>
        <w:t>contact:</w:t>
      </w:r>
      <w:r w:rsidRPr="00981967">
        <w:rPr>
          <w:rFonts w:ascii="Aptos" w:hAnsi="Aptos" w:cstheme="minorHAnsi"/>
          <w:color w:val="000000"/>
          <w:sz w:val="28"/>
          <w:szCs w:val="28"/>
        </w:rPr>
        <w:t xml:space="preserve">  being subjected to harmful online interaction with other users</w:t>
      </w:r>
      <w:r>
        <w:rPr>
          <w:rFonts w:ascii="Aptos" w:hAnsi="Aptos" w:cstheme="minorHAnsi"/>
          <w:color w:val="000000"/>
          <w:sz w:val="28"/>
          <w:szCs w:val="28"/>
        </w:rPr>
        <w:t xml:space="preserve"> </w:t>
      </w:r>
      <w:r w:rsidRPr="008F77B6">
        <w:rPr>
          <w:rFonts w:ascii="Aptos" w:hAnsi="Aptos" w:cstheme="minorHAnsi"/>
          <w:color w:val="000000"/>
          <w:sz w:val="28"/>
          <w:szCs w:val="28"/>
        </w:rPr>
        <w:t>or generative AI applications that simulate this</w:t>
      </w:r>
      <w:r w:rsidRPr="00981967">
        <w:rPr>
          <w:rFonts w:ascii="Aptos" w:hAnsi="Aptos" w:cstheme="minorHAnsi"/>
          <w:color w:val="000000"/>
          <w:sz w:val="28"/>
          <w:szCs w:val="28"/>
        </w:rPr>
        <w:t xml:space="preserve">; for </w:t>
      </w:r>
      <w:proofErr w:type="gramStart"/>
      <w:r w:rsidRPr="00981967">
        <w:rPr>
          <w:rFonts w:ascii="Aptos" w:hAnsi="Aptos" w:cstheme="minorHAnsi"/>
          <w:color w:val="000000"/>
          <w:sz w:val="28"/>
          <w:szCs w:val="28"/>
        </w:rPr>
        <w:t>example</w:t>
      </w:r>
      <w:proofErr w:type="gramEnd"/>
      <w:r w:rsidRPr="00981967">
        <w:rPr>
          <w:rFonts w:ascii="Aptos" w:hAnsi="Aptos" w:cstheme="minorHAnsi"/>
          <w:color w:val="000000"/>
          <w:sz w:val="28"/>
          <w:szCs w:val="28"/>
        </w:rPr>
        <w:t xml:space="preserve"> peer to peer pressure, commercial advertising as well as adults posing as children or young adults</w:t>
      </w:r>
      <w:r w:rsidRPr="00981967">
        <w:rPr>
          <w:rFonts w:ascii="Aptos" w:hAnsi="Aptos" w:cstheme="minorHAnsi"/>
          <w:sz w:val="28"/>
          <w:szCs w:val="28"/>
          <w:lang w:eastAsia="en-GB"/>
        </w:rPr>
        <w:t xml:space="preserve"> </w:t>
      </w:r>
      <w:r w:rsidRPr="00981967">
        <w:rPr>
          <w:rFonts w:ascii="Aptos" w:hAnsi="Aptos" w:cstheme="minorHAnsi"/>
          <w:color w:val="000000"/>
          <w:sz w:val="28"/>
          <w:szCs w:val="28"/>
        </w:rPr>
        <w:t xml:space="preserve">with the intention to groom or exploit them for sexual, criminal, financial or other purposes; </w:t>
      </w:r>
    </w:p>
    <w:p w:rsidR="004546C4" w:rsidRPr="00981967" w:rsidRDefault="004546C4" w:rsidP="004546C4">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conduct:</w:t>
      </w:r>
      <w:r w:rsidRPr="00981967">
        <w:rPr>
          <w:rFonts w:ascii="Aptos" w:hAnsi="Aptos" w:cstheme="minorHAnsi"/>
          <w:color w:val="000000"/>
          <w:sz w:val="28"/>
          <w:szCs w:val="28"/>
        </w:rPr>
        <w:t xml:space="preserve">  online behaviour that increases the likelihood of, or causes, harm; for </w:t>
      </w:r>
      <w:proofErr w:type="gramStart"/>
      <w:r w:rsidRPr="00981967">
        <w:rPr>
          <w:rFonts w:ascii="Aptos" w:hAnsi="Aptos" w:cstheme="minorHAnsi"/>
          <w:color w:val="000000"/>
          <w:sz w:val="28"/>
          <w:szCs w:val="28"/>
        </w:rPr>
        <w:t>example</w:t>
      </w:r>
      <w:proofErr w:type="gramEnd"/>
      <w:r w:rsidRPr="00981967">
        <w:rPr>
          <w:rFonts w:ascii="Aptos" w:hAnsi="Aptos" w:cstheme="minorHAnsi"/>
          <w:color w:val="000000"/>
          <w:sz w:val="28"/>
          <w:szCs w:val="28"/>
        </w:rPr>
        <w:t xml:space="preserve"> making, sending and receiving explicit images, or online bullying</w:t>
      </w:r>
      <w:r>
        <w:rPr>
          <w:rFonts w:ascii="Aptos" w:hAnsi="Aptos" w:cstheme="minorHAnsi"/>
          <w:color w:val="000000"/>
          <w:sz w:val="28"/>
          <w:szCs w:val="28"/>
        </w:rPr>
        <w:t xml:space="preserve"> </w:t>
      </w:r>
      <w:r w:rsidRPr="008F77B6">
        <w:rPr>
          <w:rFonts w:ascii="Aptos" w:hAnsi="Aptos" w:cstheme="minorHAnsi"/>
          <w:color w:val="000000"/>
          <w:sz w:val="28"/>
          <w:szCs w:val="28"/>
        </w:rPr>
        <w:t>including those generated using AI and online bullying,</w:t>
      </w:r>
    </w:p>
    <w:p w:rsidR="004546C4" w:rsidRPr="00981967" w:rsidRDefault="004546C4" w:rsidP="004546C4">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 xml:space="preserve">commerce:  </w:t>
      </w:r>
      <w:r w:rsidRPr="00981967">
        <w:rPr>
          <w:rFonts w:ascii="Aptos" w:hAnsi="Aptos" w:cstheme="minorHAnsi"/>
          <w:sz w:val="28"/>
          <w:szCs w:val="28"/>
          <w:lang w:eastAsia="en-GB"/>
        </w:rPr>
        <w:t>risks such as online gambling, inappropriate advertising, phishing and / or financial scams</w:t>
      </w:r>
    </w:p>
    <w:p w:rsidR="004546C4" w:rsidRPr="00981967" w:rsidRDefault="004546C4" w:rsidP="004546C4">
      <w:pPr>
        <w:spacing w:line="240" w:lineRule="auto"/>
        <w:jc w:val="both"/>
        <w:rPr>
          <w:rFonts w:ascii="Aptos" w:hAnsi="Aptos" w:cstheme="minorHAnsi"/>
          <w:color w:val="000000"/>
          <w:sz w:val="28"/>
          <w:szCs w:val="28"/>
        </w:rPr>
      </w:pPr>
    </w:p>
    <w:p w:rsidR="004546C4" w:rsidRPr="00981967" w:rsidRDefault="004546C4" w:rsidP="004546C4">
      <w:pPr>
        <w:spacing w:line="240" w:lineRule="auto"/>
        <w:jc w:val="both"/>
        <w:rPr>
          <w:rFonts w:ascii="Aptos" w:hAnsi="Aptos" w:cstheme="minorHAnsi"/>
          <w:color w:val="000000"/>
          <w:sz w:val="28"/>
          <w:szCs w:val="28"/>
        </w:rPr>
      </w:pPr>
      <w:r w:rsidRPr="00981967">
        <w:rPr>
          <w:rFonts w:ascii="Aptos" w:hAnsi="Aptos" w:cstheme="minorHAnsi"/>
          <w:sz w:val="28"/>
          <w:szCs w:val="28"/>
          <w:lang w:eastAsia="en-GB"/>
        </w:rPr>
        <w:t xml:space="preserve">All staff in our school are aware of the risks to children online.  </w:t>
      </w:r>
      <w:r w:rsidRPr="00981967">
        <w:rPr>
          <w:rFonts w:ascii="Aptos" w:hAnsi="Aptos" w:cstheme="minorHAnsi"/>
          <w:color w:val="000000"/>
          <w:sz w:val="28"/>
          <w:szCs w:val="28"/>
        </w:rPr>
        <w:t xml:space="preserve">We understand any child can be vulnerable online, and that their vulnerability can vary according to age, developmental stage and personal circumstances.  We aim to equip all our pupils with the knowledge they need to use the internet and technology safely, and we want to work with parents to support them to keep their children safe online.  </w:t>
      </w:r>
    </w:p>
    <w:p w:rsidR="004546C4" w:rsidRPr="00981967" w:rsidRDefault="004546C4" w:rsidP="004546C4">
      <w:pPr>
        <w:spacing w:line="240" w:lineRule="auto"/>
        <w:jc w:val="both"/>
        <w:rPr>
          <w:rFonts w:ascii="Aptos" w:hAnsi="Aptos" w:cstheme="minorHAnsi"/>
          <w:color w:val="000000"/>
          <w:sz w:val="28"/>
          <w:szCs w:val="28"/>
        </w:rPr>
      </w:pPr>
    </w:p>
    <w:p w:rsidR="004546C4" w:rsidRPr="00981967" w:rsidRDefault="004546C4" w:rsidP="004546C4">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Children must be safeguarded from inappropriate and potentially harmful content online.  We have systems in school to filter information and block internet access to harmful sites and inappropriate content.  These systems are monitored and regularly reviewed to ensure they are effective, and all staff are trained in online safety and how to report concerns.</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Prevention of radicalisation</w:t>
      </w:r>
    </w:p>
    <w:p w:rsidR="004546C4" w:rsidRPr="00981967"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T</w:t>
      </w:r>
      <w:r w:rsidRPr="00981967">
        <w:rPr>
          <w:rFonts w:ascii="Aptos" w:hAnsi="Aptos" w:cstheme="minorHAnsi"/>
          <w:sz w:val="28"/>
          <w:szCs w:val="28"/>
          <w:lang w:eastAsia="en-GB"/>
        </w:rPr>
        <w:t xml:space="preserve">he </w:t>
      </w:r>
      <w:hyperlink r:id="rId31" w:history="1">
        <w:r w:rsidRPr="00981967">
          <w:rPr>
            <w:rFonts w:ascii="Aptos" w:hAnsi="Aptos" w:cstheme="minorHAnsi"/>
            <w:color w:val="0000FF"/>
            <w:sz w:val="28"/>
            <w:szCs w:val="28"/>
            <w:u w:val="single"/>
            <w:lang w:eastAsia="en-GB"/>
          </w:rPr>
          <w:t>Counter-Terrorism and Security Act (HMG, 2015)</w:t>
        </w:r>
      </w:hyperlink>
      <w:r w:rsidRPr="00981967">
        <w:rPr>
          <w:rFonts w:ascii="Aptos" w:hAnsi="Aptos" w:cstheme="minorHAnsi"/>
          <w:sz w:val="28"/>
          <w:szCs w:val="28"/>
          <w:lang w:eastAsia="en-GB"/>
        </w:rPr>
        <w:t xml:space="preserve">  placed a duty on schools and other education providers.  Under section 26 of the Act, schools are required, in the exercise of their functions, to have “due regard to the need to prevent people from being drawn into terrorism”. This duty is known as the Prevent duty.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sz w:val="28"/>
          <w:szCs w:val="28"/>
          <w:lang w:eastAsia="en-GB"/>
        </w:rPr>
      </w:pPr>
      <w:r w:rsidRPr="00981967">
        <w:rPr>
          <w:rFonts w:ascii="Aptos" w:hAnsi="Aptos" w:cstheme="minorHAnsi"/>
          <w:sz w:val="28"/>
          <w:szCs w:val="28"/>
          <w:lang w:eastAsia="en-GB"/>
        </w:rPr>
        <w:t>The Prevent Duty requires schools to:</w:t>
      </w:r>
    </w:p>
    <w:p w:rsidR="004546C4" w:rsidRPr="00981967" w:rsidRDefault="004546C4" w:rsidP="004546C4">
      <w:pPr>
        <w:spacing w:line="240" w:lineRule="auto"/>
        <w:rPr>
          <w:rFonts w:ascii="Aptos" w:hAnsi="Aptos" w:cstheme="minorHAnsi"/>
          <w:sz w:val="28"/>
          <w:szCs w:val="28"/>
          <w:lang w:eastAsia="en-GB"/>
        </w:rPr>
      </w:pPr>
    </w:p>
    <w:p w:rsidR="004546C4" w:rsidRPr="00981967" w:rsidRDefault="004546C4" w:rsidP="004546C4">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teach a broad and balanced curriculum which promotes spiritual, moral, cultural, mental and physical development of pupils and prepares them for the opportunities, responsibilities and experiences of life and must promote community cohesion</w:t>
      </w:r>
    </w:p>
    <w:p w:rsidR="004546C4" w:rsidRPr="00981967" w:rsidRDefault="004546C4" w:rsidP="004546C4">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be safe spaces in which children / young people can understand and discuss sensitive topics, including terrorism and the extremist ideas that are part of terrorist ideology, and learn how to challenge these ideas</w:t>
      </w:r>
    </w:p>
    <w:p w:rsidR="004546C4" w:rsidRPr="00981967" w:rsidRDefault="004546C4" w:rsidP="004546C4">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lastRenderedPageBreak/>
        <w:t>be mindful of their existing duties to forbid political indoctrination and secure a balanced presentation of political issues</w:t>
      </w: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Channel is a national programme which focuses on providing support at an early stage to </w:t>
      </w:r>
      <w:r>
        <w:rPr>
          <w:rFonts w:ascii="Aptos" w:hAnsi="Aptos" w:cstheme="minorHAnsi"/>
          <w:sz w:val="28"/>
          <w:szCs w:val="28"/>
          <w:lang w:eastAsia="en-GB"/>
        </w:rPr>
        <w:t>individuals</w:t>
      </w:r>
      <w:r w:rsidRPr="00981967">
        <w:rPr>
          <w:rFonts w:ascii="Aptos" w:hAnsi="Aptos" w:cstheme="minorHAnsi"/>
          <w:sz w:val="28"/>
          <w:szCs w:val="28"/>
          <w:lang w:eastAsia="en-GB"/>
        </w:rPr>
        <w:t xml:space="preserve"> identified as vulnerable to being drawn into terrorism.  If a child on roll at our school is referred to the Channel Panel, a representative from the school may be asked to attend </w:t>
      </w:r>
      <w:r>
        <w:rPr>
          <w:rFonts w:ascii="Aptos" w:hAnsi="Aptos" w:cstheme="minorHAnsi"/>
          <w:sz w:val="28"/>
          <w:szCs w:val="28"/>
          <w:lang w:eastAsia="en-GB"/>
        </w:rPr>
        <w:t>a meeting</w:t>
      </w:r>
      <w:r w:rsidRPr="00981967">
        <w:rPr>
          <w:rFonts w:ascii="Aptos" w:hAnsi="Aptos" w:cstheme="minorHAnsi"/>
          <w:sz w:val="28"/>
          <w:szCs w:val="28"/>
          <w:lang w:eastAsia="en-GB"/>
        </w:rPr>
        <w:t xml:space="preserve"> to help with an assessment and support plan.</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school operates in accordance with local procedures for PREVENT and with other agencies, sharing information and concerns as appropriate. Where we have concerns about extremism or radicalisation, we will seek advice from </w:t>
      </w:r>
      <w:r>
        <w:rPr>
          <w:rFonts w:ascii="Aptos" w:hAnsi="Aptos" w:cstheme="minorHAnsi"/>
          <w:sz w:val="28"/>
          <w:szCs w:val="28"/>
          <w:lang w:eastAsia="en-GB"/>
        </w:rPr>
        <w:t xml:space="preserve">the Local Authority Education Prevent Lead or </w:t>
      </w:r>
      <w:r w:rsidRPr="00981967">
        <w:rPr>
          <w:rFonts w:ascii="Aptos" w:hAnsi="Aptos" w:cstheme="minorHAnsi"/>
          <w:sz w:val="28"/>
          <w:szCs w:val="28"/>
          <w:lang w:eastAsia="en-GB"/>
        </w:rPr>
        <w:t>appropriate agencies and, if necessary, refer to the Police</w:t>
      </w:r>
      <w:r>
        <w:rPr>
          <w:rFonts w:ascii="Aptos" w:hAnsi="Aptos" w:cstheme="minorHAnsi"/>
          <w:sz w:val="28"/>
          <w:szCs w:val="28"/>
          <w:lang w:eastAsia="en-GB"/>
        </w:rPr>
        <w:t xml:space="preserve"> and / or </w:t>
      </w:r>
      <w:r w:rsidRPr="00981967">
        <w:rPr>
          <w:rFonts w:ascii="Aptos" w:hAnsi="Aptos" w:cstheme="minorHAnsi"/>
          <w:sz w:val="28"/>
          <w:szCs w:val="28"/>
          <w:lang w:eastAsia="en-GB"/>
        </w:rPr>
        <w:t>Social Care.</w:t>
      </w:r>
    </w:p>
    <w:p w:rsidR="004546C4" w:rsidRPr="00981967" w:rsidRDefault="004546C4" w:rsidP="004546C4">
      <w:pPr>
        <w:spacing w:line="240" w:lineRule="auto"/>
        <w:rPr>
          <w:rFonts w:ascii="Aptos" w:eastAsia="Times New Roman" w:hAnsi="Aptos" w:cstheme="minorHAnsi"/>
          <w:b/>
          <w:bCs/>
          <w:sz w:val="28"/>
          <w:szCs w:val="28"/>
          <w:lang w:eastAsia="en-GB"/>
        </w:rPr>
      </w:pPr>
    </w:p>
    <w:p w:rsidR="004546C4" w:rsidRPr="00981967" w:rsidRDefault="004546C4" w:rsidP="004546C4">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Serious violence</w:t>
      </w:r>
    </w:p>
    <w:p w:rsidR="004546C4"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Serious violence may involve physical assault or carrying, threatening with or using a weapon.  It can also be associated with Child Criminal Exploitation and our</w:t>
      </w:r>
      <w:r w:rsidRPr="00981967">
        <w:rPr>
          <w:rFonts w:ascii="Aptos" w:hAnsi="Aptos" w:cstheme="minorHAnsi"/>
          <w:sz w:val="28"/>
          <w:szCs w:val="28"/>
          <w:lang w:eastAsia="en-GB"/>
        </w:rPr>
        <w:t xml:space="preserve"> staff are aware of the risk factors and indicators which may signal that children are at risk from or involved with serious violent crime.  </w:t>
      </w:r>
    </w:p>
    <w:p w:rsidR="004546C4"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A</w:t>
      </w:r>
      <w:r w:rsidRPr="00981967">
        <w:rPr>
          <w:rFonts w:ascii="Aptos" w:hAnsi="Aptos" w:cstheme="minorHAnsi"/>
          <w:sz w:val="28"/>
          <w:szCs w:val="28"/>
          <w:lang w:eastAsia="en-GB"/>
        </w:rPr>
        <w:t xml:space="preserve">s with </w:t>
      </w:r>
      <w:r>
        <w:rPr>
          <w:rFonts w:ascii="Aptos" w:hAnsi="Aptos" w:cstheme="minorHAnsi"/>
          <w:sz w:val="28"/>
          <w:szCs w:val="28"/>
          <w:lang w:eastAsia="en-GB"/>
        </w:rPr>
        <w:t>any</w:t>
      </w:r>
      <w:r w:rsidRPr="00981967">
        <w:rPr>
          <w:rFonts w:ascii="Aptos" w:hAnsi="Aptos" w:cstheme="minorHAnsi"/>
          <w:sz w:val="28"/>
          <w:szCs w:val="28"/>
          <w:lang w:eastAsia="en-GB"/>
        </w:rPr>
        <w:t xml:space="preserve"> other safeguarding issue</w:t>
      </w:r>
      <w:r>
        <w:rPr>
          <w:rFonts w:ascii="Aptos" w:hAnsi="Aptos" w:cstheme="minorHAnsi"/>
          <w:sz w:val="28"/>
          <w:szCs w:val="28"/>
          <w:lang w:eastAsia="en-GB"/>
        </w:rPr>
        <w:t>,</w:t>
      </w:r>
      <w:r w:rsidRPr="00981967">
        <w:rPr>
          <w:rFonts w:ascii="Aptos" w:hAnsi="Aptos" w:cstheme="minorHAnsi"/>
          <w:sz w:val="28"/>
          <w:szCs w:val="28"/>
          <w:lang w:eastAsia="en-GB"/>
        </w:rPr>
        <w:t xml:space="preserve"> we </w:t>
      </w:r>
      <w:r>
        <w:rPr>
          <w:rFonts w:ascii="Aptos" w:hAnsi="Aptos" w:cstheme="minorHAnsi"/>
          <w:sz w:val="28"/>
          <w:szCs w:val="28"/>
          <w:lang w:eastAsia="en-GB"/>
        </w:rPr>
        <w:t>will assess risk</w:t>
      </w:r>
      <w:r w:rsidRPr="00981967">
        <w:rPr>
          <w:rFonts w:ascii="Aptos" w:hAnsi="Aptos" w:cstheme="minorHAnsi"/>
          <w:sz w:val="28"/>
          <w:szCs w:val="28"/>
          <w:lang w:eastAsia="en-GB"/>
        </w:rPr>
        <w:t xml:space="preserve"> </w:t>
      </w:r>
      <w:r>
        <w:rPr>
          <w:rFonts w:ascii="Aptos" w:hAnsi="Aptos" w:cstheme="minorHAnsi"/>
          <w:sz w:val="28"/>
          <w:szCs w:val="28"/>
          <w:lang w:eastAsia="en-GB"/>
        </w:rPr>
        <w:t>based on information received and our understanding of potential and actual violence.  Any</w:t>
      </w:r>
      <w:r w:rsidRPr="00981967">
        <w:rPr>
          <w:rFonts w:ascii="Aptos" w:hAnsi="Aptos" w:cstheme="minorHAnsi"/>
          <w:sz w:val="28"/>
          <w:szCs w:val="28"/>
          <w:lang w:eastAsia="en-GB"/>
        </w:rPr>
        <w:t xml:space="preserve"> concerns </w:t>
      </w:r>
      <w:r>
        <w:rPr>
          <w:rFonts w:ascii="Aptos" w:hAnsi="Aptos" w:cstheme="minorHAnsi"/>
          <w:sz w:val="28"/>
          <w:szCs w:val="28"/>
          <w:lang w:eastAsia="en-GB"/>
        </w:rPr>
        <w:t>will be</w:t>
      </w:r>
      <w:r w:rsidRPr="00981967">
        <w:rPr>
          <w:rFonts w:ascii="Aptos" w:hAnsi="Aptos" w:cstheme="minorHAnsi"/>
          <w:sz w:val="28"/>
          <w:szCs w:val="28"/>
          <w:lang w:eastAsia="en-GB"/>
        </w:rPr>
        <w:t xml:space="preserve"> address</w:t>
      </w:r>
      <w:r>
        <w:rPr>
          <w:rFonts w:ascii="Aptos" w:hAnsi="Aptos" w:cstheme="minorHAnsi"/>
          <w:sz w:val="28"/>
          <w:szCs w:val="28"/>
          <w:lang w:eastAsia="en-GB"/>
        </w:rPr>
        <w:t>ed</w:t>
      </w:r>
      <w:r w:rsidRPr="00981967">
        <w:rPr>
          <w:rFonts w:ascii="Aptos" w:hAnsi="Aptos" w:cstheme="minorHAnsi"/>
          <w:sz w:val="28"/>
          <w:szCs w:val="28"/>
          <w:lang w:eastAsia="en-GB"/>
        </w:rPr>
        <w:t xml:space="preserve"> to help safeguard all children</w:t>
      </w:r>
      <w:r>
        <w:rPr>
          <w:rFonts w:ascii="Aptos" w:hAnsi="Aptos" w:cstheme="minorHAnsi"/>
          <w:sz w:val="28"/>
          <w:szCs w:val="28"/>
          <w:lang w:eastAsia="en-GB"/>
        </w:rPr>
        <w:t xml:space="preserve"> and we will work with other appropriate agencies to do so</w:t>
      </w:r>
      <w:r w:rsidRPr="00981967">
        <w:rPr>
          <w:rFonts w:ascii="Aptos" w:hAnsi="Aptos" w:cstheme="minorHAnsi"/>
          <w:sz w:val="28"/>
          <w:szCs w:val="28"/>
          <w:lang w:eastAsia="en-GB"/>
        </w:rPr>
        <w:t>.</w:t>
      </w:r>
      <w:r>
        <w:rPr>
          <w:rFonts w:ascii="Aptos" w:hAnsi="Aptos" w:cstheme="minorHAnsi"/>
          <w:sz w:val="28"/>
          <w:szCs w:val="28"/>
          <w:lang w:eastAsia="en-GB"/>
        </w:rPr>
        <w:t xml:space="preserve">  We will always take a proportionate approach to such matters, whilst ensuring that all children and staff are appropriately safeguarded.</w:t>
      </w:r>
      <w:r w:rsidRPr="00294E34">
        <w:rPr>
          <w:rFonts w:ascii="Aptos" w:hAnsi="Aptos" w:cstheme="minorHAnsi"/>
          <w:sz w:val="28"/>
          <w:szCs w:val="28"/>
          <w:lang w:eastAsia="en-GB"/>
        </w:rPr>
        <w:t xml:space="preserve"> </w:t>
      </w:r>
    </w:p>
    <w:p w:rsidR="004546C4" w:rsidRPr="00981967" w:rsidRDefault="004546C4" w:rsidP="004546C4">
      <w:pPr>
        <w:spacing w:line="240" w:lineRule="auto"/>
        <w:jc w:val="both"/>
        <w:rPr>
          <w:rFonts w:ascii="Aptos" w:hAnsi="Aptos" w:cstheme="minorHAnsi"/>
          <w:b/>
          <w:bCs/>
          <w:sz w:val="28"/>
          <w:szCs w:val="28"/>
          <w:lang w:eastAsia="en-GB"/>
        </w:rPr>
      </w:pPr>
    </w:p>
    <w:p w:rsidR="004546C4" w:rsidRPr="00981967" w:rsidRDefault="004546C4" w:rsidP="004546C4">
      <w:pPr>
        <w:spacing w:line="240" w:lineRule="auto"/>
        <w:jc w:val="both"/>
        <w:rPr>
          <w:rFonts w:ascii="Aptos" w:hAnsi="Aptos" w:cstheme="minorHAnsi"/>
          <w:b/>
          <w:bCs/>
          <w:sz w:val="28"/>
          <w:szCs w:val="28"/>
          <w:lang w:eastAsia="en-GB"/>
        </w:rPr>
      </w:pPr>
      <w:r>
        <w:rPr>
          <w:rFonts w:ascii="Aptos" w:hAnsi="Aptos" w:cstheme="minorHAnsi"/>
          <w:b/>
          <w:bCs/>
          <w:sz w:val="28"/>
          <w:szCs w:val="28"/>
          <w:lang w:eastAsia="en-GB"/>
        </w:rPr>
        <w:t>H</w:t>
      </w:r>
      <w:r w:rsidRPr="00981967">
        <w:rPr>
          <w:rFonts w:ascii="Aptos" w:hAnsi="Aptos" w:cstheme="minorHAnsi"/>
          <w:b/>
          <w:bCs/>
          <w:sz w:val="28"/>
          <w:szCs w:val="28"/>
          <w:lang w:eastAsia="en-GB"/>
        </w:rPr>
        <w:t>onour</w:t>
      </w:r>
      <w:r>
        <w:rPr>
          <w:rFonts w:ascii="Aptos" w:hAnsi="Aptos" w:cstheme="minorHAnsi"/>
          <w:b/>
          <w:bCs/>
          <w:sz w:val="28"/>
          <w:szCs w:val="28"/>
          <w:lang w:eastAsia="en-GB"/>
        </w:rPr>
        <w:t xml:space="preserve"> or faith</w:t>
      </w:r>
      <w:r w:rsidRPr="00981967">
        <w:rPr>
          <w:rFonts w:ascii="Aptos" w:hAnsi="Aptos" w:cstheme="minorHAnsi"/>
          <w:b/>
          <w:bCs/>
          <w:sz w:val="28"/>
          <w:szCs w:val="28"/>
          <w:lang w:eastAsia="en-GB"/>
        </w:rPr>
        <w:t xml:space="preserve">-based </w:t>
      </w:r>
      <w:r>
        <w:rPr>
          <w:rFonts w:ascii="Aptos" w:hAnsi="Aptos" w:cstheme="minorHAnsi"/>
          <w:b/>
          <w:bCs/>
          <w:sz w:val="28"/>
          <w:szCs w:val="28"/>
          <w:lang w:eastAsia="en-GB"/>
        </w:rPr>
        <w:t>abuse</w:t>
      </w:r>
      <w:r w:rsidRPr="00981967">
        <w:rPr>
          <w:rFonts w:ascii="Aptos" w:hAnsi="Aptos" w:cstheme="minorHAnsi"/>
          <w:b/>
          <w:bCs/>
          <w:sz w:val="28"/>
          <w:szCs w:val="28"/>
          <w:lang w:eastAsia="en-GB"/>
        </w:rPr>
        <w:t xml:space="preserve"> (including Female Genital Mutilation and forced marriage)</w:t>
      </w:r>
    </w:p>
    <w:p w:rsidR="004546C4" w:rsidRPr="00981967" w:rsidRDefault="004546C4" w:rsidP="004546C4">
      <w:pPr>
        <w:spacing w:line="240" w:lineRule="auto"/>
        <w:jc w:val="both"/>
        <w:rPr>
          <w:rFonts w:ascii="Aptos" w:hAnsi="Aptos" w:cstheme="minorHAnsi"/>
          <w:bCs/>
          <w:i/>
          <w:iCs/>
          <w:sz w:val="28"/>
          <w:szCs w:val="28"/>
          <w:lang w:eastAsia="en-GB"/>
        </w:rPr>
      </w:pPr>
      <w:r>
        <w:rPr>
          <w:rFonts w:ascii="Aptos" w:hAnsi="Aptos" w:cstheme="minorHAnsi"/>
          <w:bCs/>
          <w:sz w:val="28"/>
          <w:szCs w:val="28"/>
          <w:lang w:eastAsia="en-GB"/>
        </w:rPr>
        <w:t>H</w:t>
      </w:r>
      <w:r w:rsidRPr="00981967">
        <w:rPr>
          <w:rFonts w:ascii="Aptos" w:hAnsi="Aptos" w:cstheme="minorHAnsi"/>
          <w:bCs/>
          <w:sz w:val="28"/>
          <w:szCs w:val="28"/>
          <w:lang w:eastAsia="en-GB"/>
        </w:rPr>
        <w:t>onour</w:t>
      </w:r>
      <w:r>
        <w:rPr>
          <w:rFonts w:ascii="Aptos" w:hAnsi="Aptos" w:cstheme="minorHAnsi"/>
          <w:bCs/>
          <w:sz w:val="28"/>
          <w:szCs w:val="28"/>
          <w:lang w:eastAsia="en-GB"/>
        </w:rPr>
        <w:t xml:space="preserve"> or faith</w:t>
      </w:r>
      <w:r w:rsidRPr="00981967">
        <w:rPr>
          <w:rFonts w:ascii="Aptos" w:hAnsi="Aptos" w:cstheme="minorHAnsi"/>
          <w:bCs/>
          <w:sz w:val="28"/>
          <w:szCs w:val="28"/>
          <w:lang w:eastAsia="en-GB"/>
        </w:rPr>
        <w:t xml:space="preserve">-based abuse (HBA) encompasses incidents or crimes which have been committed to protect or defend the honour of the family and/or the community, including female genital mutilation (FGM), forced marriage, and practices such as breast ironing.   We understand that this form of abuse often involves a wider network of family or community pressure and can include multiple perpetrators.  </w:t>
      </w:r>
    </w:p>
    <w:p w:rsidR="004546C4" w:rsidRPr="00981967" w:rsidRDefault="004546C4" w:rsidP="004546C4">
      <w:pPr>
        <w:spacing w:line="240" w:lineRule="auto"/>
        <w:jc w:val="both"/>
        <w:rPr>
          <w:rFonts w:ascii="Aptos" w:hAnsi="Aptos" w:cstheme="minorHAnsi"/>
          <w:bCs/>
          <w:i/>
          <w:iCs/>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bCs/>
          <w:i/>
          <w:iCs/>
          <w:sz w:val="28"/>
          <w:szCs w:val="28"/>
          <w:lang w:eastAsia="en-GB"/>
        </w:rPr>
        <w:t>Female Genital Mutilation</w:t>
      </w:r>
      <w:r w:rsidRPr="00981967">
        <w:rPr>
          <w:rFonts w:ascii="Aptos" w:hAnsi="Aptos" w:cstheme="minorHAnsi"/>
          <w:sz w:val="28"/>
          <w:szCs w:val="28"/>
          <w:lang w:eastAsia="en-GB"/>
        </w:rPr>
        <w:t xml:space="preserve"> (FGM) comprises all procedures involving partial or total removal of the external female genitalia or other injury to female genital organs.  It is illegal in the UK and a form of child abuse.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Pr>
          <w:rFonts w:ascii="Aptos" w:hAnsi="Aptos" w:cstheme="minorHAnsi"/>
          <w:sz w:val="28"/>
          <w:szCs w:val="28"/>
          <w:lang w:eastAsia="en-GB"/>
        </w:rPr>
        <w:t>T</w:t>
      </w:r>
      <w:r w:rsidRPr="00981967">
        <w:rPr>
          <w:rFonts w:ascii="Aptos" w:hAnsi="Aptos" w:cstheme="minorHAnsi"/>
          <w:sz w:val="28"/>
          <w:szCs w:val="28"/>
          <w:lang w:eastAsia="en-GB"/>
        </w:rPr>
        <w:t xml:space="preserve">he Serious Crime Act 2015 (Home Office, 2015) introduced a duty on teachers (and other professionals) to notify the police of known cases of FGM where it appears to have been carried out on a girl under the age of 18.  Our school operates in accordance </w:t>
      </w:r>
      <w:r w:rsidRPr="00981967">
        <w:rPr>
          <w:rFonts w:ascii="Aptos" w:hAnsi="Aptos" w:cstheme="minorHAnsi"/>
          <w:sz w:val="28"/>
          <w:szCs w:val="28"/>
          <w:lang w:eastAsia="en-GB"/>
        </w:rPr>
        <w:lastRenderedPageBreak/>
        <w:t>with the statutory requirements relating to this issue, and in line with local safeguarding procedures.</w:t>
      </w:r>
    </w:p>
    <w:p w:rsidR="004546C4" w:rsidRPr="00981967" w:rsidRDefault="004546C4" w:rsidP="004546C4">
      <w:pPr>
        <w:spacing w:line="240" w:lineRule="auto"/>
        <w:jc w:val="both"/>
        <w:rPr>
          <w:rFonts w:ascii="Aptos"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 </w:t>
      </w:r>
      <w:r w:rsidRPr="00981967">
        <w:rPr>
          <w:rFonts w:ascii="Aptos" w:hAnsi="Aptos" w:cstheme="minorHAnsi"/>
          <w:bCs/>
          <w:i/>
          <w:iCs/>
          <w:sz w:val="28"/>
          <w:szCs w:val="28"/>
          <w:lang w:eastAsia="en-GB"/>
        </w:rPr>
        <w:t>forced marriage</w:t>
      </w:r>
      <w:r w:rsidRPr="00981967">
        <w:rPr>
          <w:rFonts w:ascii="Aptos" w:hAnsi="Aptos" w:cstheme="minorHAnsi"/>
          <w:sz w:val="28"/>
          <w:szCs w:val="28"/>
          <w:lang w:eastAsia="en-GB"/>
        </w:rPr>
        <w:t xml:space="preserve"> is one entered into without the full consent of one or both parties.  It is where violence, threats or other forms of coercion is used and is a crime.  </w:t>
      </w:r>
      <w:r>
        <w:rPr>
          <w:rFonts w:ascii="Aptos" w:hAnsi="Aptos" w:cstheme="minorHAnsi"/>
          <w:sz w:val="28"/>
          <w:szCs w:val="28"/>
          <w:lang w:eastAsia="en-GB"/>
        </w:rPr>
        <w:t>We will always report any concerns that a child may be or has been subjected to a forced marriage and will work with the appropriate agencies</w:t>
      </w:r>
      <w:r w:rsidRPr="00981967">
        <w:rPr>
          <w:rFonts w:ascii="Aptos" w:hAnsi="Aptos" w:cstheme="minorHAnsi"/>
          <w:sz w:val="28"/>
          <w:szCs w:val="28"/>
          <w:lang w:eastAsia="en-GB"/>
        </w:rPr>
        <w:t>.</w:t>
      </w:r>
    </w:p>
    <w:p w:rsidR="004546C4" w:rsidRDefault="004546C4" w:rsidP="004546C4">
      <w:pPr>
        <w:spacing w:line="240" w:lineRule="auto"/>
        <w:jc w:val="both"/>
        <w:rPr>
          <w:rFonts w:ascii="Aptos" w:hAnsi="Aptos" w:cstheme="minorHAnsi"/>
          <w:sz w:val="28"/>
          <w:szCs w:val="28"/>
          <w:lang w:eastAsia="en-GB"/>
        </w:rPr>
      </w:pPr>
    </w:p>
    <w:p w:rsidR="004546C4" w:rsidRPr="00981967" w:rsidRDefault="004546C4" w:rsidP="004546C4">
      <w:pPr>
        <w:keepNext/>
        <w:keepLines/>
        <w:spacing w:line="240" w:lineRule="auto"/>
        <w:jc w:val="both"/>
        <w:outlineLvl w:val="0"/>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5.  </w:t>
      </w:r>
      <w:bookmarkStart w:id="7" w:name="Procedures"/>
      <w:r w:rsidRPr="00981967">
        <w:rPr>
          <w:rFonts w:ascii="Aptos" w:eastAsia="Times New Roman" w:hAnsi="Aptos" w:cstheme="minorHAnsi"/>
          <w:b/>
          <w:bCs/>
          <w:sz w:val="28"/>
          <w:szCs w:val="28"/>
          <w:u w:val="single"/>
          <w:lang w:eastAsia="en-GB"/>
        </w:rPr>
        <w:t>Procedures</w:t>
      </w:r>
      <w:bookmarkEnd w:id="7"/>
      <w:r w:rsidRPr="00981967">
        <w:rPr>
          <w:rFonts w:ascii="Aptos" w:eastAsia="Times New Roman" w:hAnsi="Aptos" w:cstheme="minorHAnsi"/>
          <w:b/>
          <w:bCs/>
          <w:sz w:val="28"/>
          <w:szCs w:val="28"/>
          <w:lang w:eastAsia="en-GB"/>
        </w:rPr>
        <w:t xml:space="preserve">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Our school works with key local partners to promote the welfare of children and protect them from harm.  This </w:t>
      </w:r>
      <w:r>
        <w:rPr>
          <w:rFonts w:ascii="Aptos" w:eastAsia="Times New Roman" w:hAnsi="Aptos" w:cstheme="minorHAnsi"/>
          <w:sz w:val="28"/>
          <w:szCs w:val="28"/>
          <w:lang w:eastAsia="en-GB"/>
        </w:rPr>
        <w:t>may be</w:t>
      </w:r>
      <w:r w:rsidRPr="00981967">
        <w:rPr>
          <w:rFonts w:ascii="Aptos" w:eastAsia="Times New Roman" w:hAnsi="Aptos" w:cstheme="minorHAnsi"/>
          <w:sz w:val="28"/>
          <w:szCs w:val="28"/>
          <w:lang w:eastAsia="en-GB"/>
        </w:rPr>
        <w:t xml:space="preserve"> a co-ordinated offer of </w:t>
      </w:r>
      <w:r>
        <w:rPr>
          <w:rFonts w:ascii="Aptos" w:eastAsia="Times New Roman" w:hAnsi="Aptos" w:cstheme="minorHAnsi"/>
          <w:sz w:val="28"/>
          <w:szCs w:val="28"/>
          <w:lang w:eastAsia="en-GB"/>
        </w:rPr>
        <w:t xml:space="preserve">community-based </w:t>
      </w:r>
      <w:r w:rsidRPr="00981967">
        <w:rPr>
          <w:rFonts w:ascii="Aptos" w:eastAsia="Times New Roman" w:hAnsi="Aptos" w:cstheme="minorHAnsi"/>
          <w:sz w:val="28"/>
          <w:szCs w:val="28"/>
          <w:lang w:eastAsia="en-GB"/>
        </w:rPr>
        <w:t xml:space="preserve">early help when additional needs of children are identified </w:t>
      </w:r>
      <w:r>
        <w:rPr>
          <w:rFonts w:ascii="Aptos" w:eastAsia="Times New Roman" w:hAnsi="Aptos" w:cstheme="minorHAnsi"/>
          <w:sz w:val="28"/>
          <w:szCs w:val="28"/>
          <w:lang w:eastAsia="en-GB"/>
        </w:rPr>
        <w:t>or</w:t>
      </w:r>
      <w:r w:rsidRPr="00981967">
        <w:rPr>
          <w:rFonts w:ascii="Aptos" w:eastAsia="Times New Roman" w:hAnsi="Aptos" w:cstheme="minorHAnsi"/>
          <w:sz w:val="28"/>
          <w:szCs w:val="28"/>
          <w:lang w:eastAsia="en-GB"/>
        </w:rPr>
        <w:t xml:space="preserve"> contributing to inter-agency plans which provide additional </w:t>
      </w:r>
      <w:r>
        <w:rPr>
          <w:rFonts w:ascii="Aptos" w:eastAsia="Times New Roman" w:hAnsi="Aptos" w:cstheme="minorHAnsi"/>
          <w:sz w:val="28"/>
          <w:szCs w:val="28"/>
          <w:lang w:eastAsia="en-GB"/>
        </w:rPr>
        <w:t xml:space="preserve">‘Family Help’ </w:t>
      </w:r>
      <w:r w:rsidRPr="00981967">
        <w:rPr>
          <w:rFonts w:ascii="Aptos" w:eastAsia="Times New Roman" w:hAnsi="Aptos" w:cstheme="minorHAnsi"/>
          <w:sz w:val="28"/>
          <w:szCs w:val="28"/>
          <w:lang w:eastAsia="en-GB"/>
        </w:rPr>
        <w:t xml:space="preserve">support through a Child in Need </w:t>
      </w:r>
      <w:r>
        <w:rPr>
          <w:rFonts w:ascii="Aptos" w:eastAsia="Times New Roman" w:hAnsi="Aptos" w:cstheme="minorHAnsi"/>
          <w:sz w:val="28"/>
          <w:szCs w:val="28"/>
          <w:lang w:eastAsia="en-GB"/>
        </w:rPr>
        <w:t xml:space="preserve">plan </w:t>
      </w:r>
      <w:r w:rsidRPr="00981967">
        <w:rPr>
          <w:rFonts w:ascii="Aptos" w:eastAsia="Times New Roman" w:hAnsi="Aptos" w:cstheme="minorHAnsi"/>
          <w:sz w:val="28"/>
          <w:szCs w:val="28"/>
          <w:lang w:eastAsia="en-GB"/>
        </w:rPr>
        <w:t xml:space="preserve">or </w:t>
      </w:r>
      <w:r>
        <w:rPr>
          <w:rFonts w:ascii="Aptos" w:eastAsia="Times New Roman" w:hAnsi="Aptos" w:cstheme="minorHAnsi"/>
          <w:sz w:val="28"/>
          <w:szCs w:val="28"/>
          <w:lang w:eastAsia="en-GB"/>
        </w:rPr>
        <w:t xml:space="preserve">at </w:t>
      </w:r>
      <w:r w:rsidRPr="00981967">
        <w:rPr>
          <w:rFonts w:ascii="Aptos" w:eastAsia="Times New Roman" w:hAnsi="Aptos" w:cstheme="minorHAnsi"/>
          <w:sz w:val="28"/>
          <w:szCs w:val="28"/>
          <w:lang w:eastAsia="en-GB"/>
        </w:rPr>
        <w:t>a Child Protection plan</w:t>
      </w:r>
      <w:r>
        <w:rPr>
          <w:rFonts w:ascii="Aptos" w:eastAsia="Times New Roman" w:hAnsi="Aptos" w:cstheme="minorHAnsi"/>
          <w:sz w:val="28"/>
          <w:szCs w:val="28"/>
          <w:lang w:eastAsia="en-GB"/>
        </w:rPr>
        <w:t xml:space="preserve"> level</w:t>
      </w:r>
      <w:r w:rsidRPr="00981967">
        <w:rPr>
          <w:rFonts w:ascii="Aptos" w:eastAsia="Times New Roman" w:hAnsi="Aptos" w:cstheme="minorHAnsi"/>
          <w:sz w:val="28"/>
          <w:szCs w:val="28"/>
          <w:lang w:eastAsia="en-GB"/>
        </w:rPr>
        <w:t>.</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All staff members have a duty to identify and respond to suspected or actual abuse or disclosures of abuse.  Any member of staff, volunteer or visitor to the school who receives a disclosure or allegation of abuse, or suspects that abuse may have occurred, must report it immediately to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in their absence, the </w:t>
      </w:r>
      <w:r>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w:t>
      </w:r>
    </w:p>
    <w:p w:rsidR="004546C4" w:rsidRPr="00981967" w:rsidRDefault="004546C4" w:rsidP="004546C4">
      <w:pPr>
        <w:spacing w:line="240" w:lineRule="auto"/>
        <w:ind w:firstLine="60"/>
        <w:jc w:val="both"/>
        <w:rPr>
          <w:rFonts w:ascii="Aptos"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All action is taken in accordance with the following guidance:</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numPr>
          <w:ilvl w:val="0"/>
          <w:numId w:val="12"/>
        </w:numPr>
        <w:spacing w:after="160" w:line="240" w:lineRule="auto"/>
        <w:contextualSpacing/>
        <w:jc w:val="both"/>
        <w:rPr>
          <w:rFonts w:ascii="Aptos" w:eastAsia="Times New Roman" w:hAnsi="Aptos"/>
          <w:sz w:val="28"/>
          <w:szCs w:val="28"/>
          <w:lang w:eastAsia="en-GB"/>
        </w:rPr>
      </w:pPr>
      <w:r w:rsidRPr="00981967">
        <w:rPr>
          <w:rFonts w:ascii="Aptos" w:eastAsia="Times New Roman" w:hAnsi="Aptos"/>
          <w:sz w:val="28"/>
          <w:szCs w:val="28"/>
          <w:lang w:eastAsia="en-GB"/>
        </w:rPr>
        <w:t>Essex Safeguarding Children Board guidelines - the SET (Southend, Essex and Thurrock) Child Protection Procedures (ESCB, 2026)</w:t>
      </w:r>
    </w:p>
    <w:p w:rsidR="004546C4" w:rsidRPr="00986D4E" w:rsidRDefault="004546C4" w:rsidP="004546C4">
      <w:pPr>
        <w:numPr>
          <w:ilvl w:val="0"/>
          <w:numId w:val="12"/>
        </w:numPr>
        <w:spacing w:after="160" w:line="240" w:lineRule="auto"/>
        <w:contextualSpacing/>
        <w:jc w:val="both"/>
        <w:rPr>
          <w:rFonts w:ascii="Aptos" w:hAnsi="Aptos" w:cstheme="minorHAnsi"/>
          <w:sz w:val="28"/>
          <w:szCs w:val="28"/>
          <w:lang w:eastAsia="en-GB"/>
        </w:rPr>
      </w:pPr>
      <w:hyperlink r:id="rId32" w:history="1">
        <w:r w:rsidRPr="00986D4E">
          <w:rPr>
            <w:color w:val="0000FF"/>
            <w:sz w:val="28"/>
            <w:szCs w:val="28"/>
            <w:u w:val="single"/>
          </w:rPr>
          <w:t>Early help and effective support - Essex Safeguarding Children Board</w:t>
        </w:r>
      </w:hyperlink>
      <w:r w:rsidRPr="00986D4E">
        <w:rPr>
          <w:rFonts w:ascii="Aptos" w:eastAsia="Times New Roman" w:hAnsi="Aptos" w:cstheme="minorHAnsi"/>
          <w:sz w:val="28"/>
          <w:szCs w:val="28"/>
          <w:lang w:eastAsia="en-GB"/>
        </w:rPr>
        <w:t xml:space="preserve"> </w:t>
      </w:r>
    </w:p>
    <w:p w:rsidR="004546C4" w:rsidRPr="00981967" w:rsidRDefault="004546C4" w:rsidP="004546C4">
      <w:pPr>
        <w:numPr>
          <w:ilvl w:val="0"/>
          <w:numId w:val="12"/>
        </w:numPr>
        <w:spacing w:after="160" w:line="240" w:lineRule="auto"/>
        <w:contextualSpacing/>
        <w:jc w:val="both"/>
        <w:rPr>
          <w:rFonts w:ascii="Aptos" w:hAnsi="Aptos" w:cstheme="minorHAnsi"/>
          <w:sz w:val="28"/>
          <w:szCs w:val="28"/>
          <w:lang w:eastAsia="en-GB"/>
        </w:rPr>
      </w:pPr>
      <w:r w:rsidRPr="00981967">
        <w:rPr>
          <w:rFonts w:ascii="Aptos" w:eastAsia="Times New Roman" w:hAnsi="Aptos" w:cstheme="minorHAnsi"/>
          <w:sz w:val="28"/>
          <w:szCs w:val="28"/>
          <w:lang w:eastAsia="en-GB"/>
        </w:rPr>
        <w:t>Keeping Children Safe in Education (DfE, 202</w:t>
      </w:r>
      <w:r>
        <w:rPr>
          <w:rFonts w:ascii="Aptos" w:eastAsia="Times New Roman" w:hAnsi="Aptos" w:cstheme="minorHAnsi"/>
          <w:sz w:val="28"/>
          <w:szCs w:val="28"/>
          <w:lang w:eastAsia="en-GB"/>
        </w:rPr>
        <w:t>6</w:t>
      </w:r>
      <w:r w:rsidRPr="00981967">
        <w:rPr>
          <w:rFonts w:ascii="Aptos" w:eastAsia="Times New Roman" w:hAnsi="Aptos" w:cstheme="minorHAnsi"/>
          <w:sz w:val="28"/>
          <w:szCs w:val="28"/>
          <w:lang w:eastAsia="en-GB"/>
        </w:rPr>
        <w:t>)</w:t>
      </w:r>
    </w:p>
    <w:p w:rsidR="004546C4" w:rsidRPr="00981967" w:rsidRDefault="004546C4" w:rsidP="004546C4">
      <w:pPr>
        <w:numPr>
          <w:ilvl w:val="0"/>
          <w:numId w:val="12"/>
        </w:numPr>
        <w:spacing w:after="160" w:line="240" w:lineRule="auto"/>
        <w:contextualSpacing/>
        <w:jc w:val="both"/>
        <w:rPr>
          <w:rFonts w:ascii="Aptos" w:eastAsia="Times New Roman" w:hAnsi="Aptos"/>
          <w:sz w:val="28"/>
          <w:szCs w:val="28"/>
          <w:lang w:eastAsia="en-GB"/>
        </w:rPr>
      </w:pPr>
      <w:r w:rsidRPr="00981967">
        <w:rPr>
          <w:rFonts w:ascii="Aptos" w:eastAsia="Times New Roman" w:hAnsi="Aptos"/>
          <w:sz w:val="28"/>
          <w:szCs w:val="28"/>
          <w:lang w:eastAsia="en-GB"/>
        </w:rPr>
        <w:t>Working Together to Safeguard Children (DfE, 2026)</w:t>
      </w:r>
    </w:p>
    <w:p w:rsidR="004546C4" w:rsidRPr="00981967" w:rsidRDefault="004546C4" w:rsidP="004546C4">
      <w:pPr>
        <w:numPr>
          <w:ilvl w:val="0"/>
          <w:numId w:val="12"/>
        </w:numPr>
        <w:spacing w:after="160" w:line="240" w:lineRule="auto"/>
        <w:jc w:val="both"/>
        <w:rPr>
          <w:rFonts w:ascii="Aptos" w:eastAsia="Times New Roman" w:hAnsi="Aptos" w:cstheme="minorHAnsi"/>
          <w:sz w:val="28"/>
          <w:szCs w:val="28"/>
          <w:lang w:eastAsia="en-GB"/>
        </w:rPr>
      </w:pPr>
      <w:r w:rsidRPr="00981967">
        <w:rPr>
          <w:rFonts w:ascii="Aptos" w:hAnsi="Aptos" w:cstheme="minorHAnsi"/>
          <w:sz w:val="28"/>
          <w:szCs w:val="28"/>
          <w:lang w:eastAsia="en-GB"/>
        </w:rPr>
        <w:t>PREVENT Duty - Counter-Terrorism and Security Act (HMG, 2015)</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Any staff member or visitor to the school must refer any concerns to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w:t>
      </w:r>
      <w:r>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Where there is risk of immediate harm, concerns will be referred by telephone to the Children and Families Hub and / or the Police.  Less urgent concerns or requests for support will be sent to the Children and Families Hub via </w:t>
      </w:r>
      <w:hyperlink r:id="rId33" w:history="1">
        <w:r w:rsidRPr="00981967">
          <w:rPr>
            <w:rFonts w:ascii="Aptos" w:hAnsi="Aptos"/>
            <w:color w:val="0000FF"/>
            <w:sz w:val="28"/>
            <w:szCs w:val="28"/>
            <w:u w:val="single"/>
          </w:rPr>
          <w:t>Essex Effective Support</w:t>
        </w:r>
      </w:hyperlink>
      <w:r w:rsidRPr="00981967">
        <w:rPr>
          <w:rFonts w:ascii="Aptos" w:eastAsia="Times New Roman" w:hAnsi="Aptos" w:cstheme="minorHAnsi"/>
          <w:sz w:val="28"/>
          <w:szCs w:val="28"/>
          <w:lang w:eastAsia="en-GB"/>
        </w:rPr>
        <w:t xml:space="preserve">.  We may also seek advice from Social Care or another appropriate agency about a concern if we are unsure how to respond to it.  Wherever possible, we will share any safeguarding concerns, or an intention to refer a child to another agency, with parents or carers.  However, we will not do so where it is felt that to do so could place a child at greater risk of harm or </w:t>
      </w:r>
      <w:r>
        <w:rPr>
          <w:rFonts w:ascii="Aptos" w:eastAsia="Times New Roman" w:hAnsi="Aptos" w:cstheme="minorHAnsi"/>
          <w:sz w:val="28"/>
          <w:szCs w:val="28"/>
          <w:lang w:eastAsia="en-GB"/>
        </w:rPr>
        <w:t xml:space="preserve">may </w:t>
      </w:r>
      <w:r w:rsidRPr="00981967">
        <w:rPr>
          <w:rFonts w:ascii="Aptos" w:eastAsia="Times New Roman" w:hAnsi="Aptos" w:cstheme="minorHAnsi"/>
          <w:sz w:val="28"/>
          <w:szCs w:val="28"/>
          <w:lang w:eastAsia="en-GB"/>
        </w:rPr>
        <w:t>impede a criminal investigation.  If it is necessary for an external agency to meet with a child in school, we will always seek to inform parents or carers</w:t>
      </w:r>
      <w:r>
        <w:rPr>
          <w:rFonts w:ascii="Aptos" w:eastAsia="Times New Roman" w:hAnsi="Aptos" w:cstheme="minorHAnsi"/>
          <w:sz w:val="28"/>
          <w:szCs w:val="28"/>
          <w:lang w:eastAsia="en-GB"/>
        </w:rPr>
        <w:t>,</w:t>
      </w:r>
      <w:r w:rsidRPr="00981967">
        <w:rPr>
          <w:rFonts w:ascii="Aptos" w:eastAsia="Times New Roman" w:hAnsi="Aptos" w:cstheme="minorHAnsi"/>
          <w:sz w:val="28"/>
          <w:szCs w:val="28"/>
          <w:lang w:eastAsia="en-GB"/>
        </w:rPr>
        <w:t xml:space="preserve"> unless we are advised not to by that agency.  On occasions, it may be necessary to consult with the Children </w:t>
      </w:r>
      <w:r w:rsidRPr="00981967">
        <w:rPr>
          <w:rFonts w:ascii="Aptos" w:eastAsia="Times New Roman" w:hAnsi="Aptos" w:cstheme="minorHAnsi"/>
          <w:sz w:val="28"/>
          <w:szCs w:val="28"/>
          <w:lang w:eastAsia="en-GB"/>
        </w:rPr>
        <w:lastRenderedPageBreak/>
        <w:t xml:space="preserve">and Families Hub and / or Essex Police for advice on when to share information with parents / carers.  </w:t>
      </w:r>
    </w:p>
    <w:p w:rsidR="004546C4"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All staff understand that, if they continue to have concerns about a child, feel a concern is not being addressed or that a situation does not appear to be improving for a child, they should raise this with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Where an immediate response is required, and if for any reason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deputy) is not immediately available, this will not delay any appropriate action being taken.  Safeguarding contact details are displayed </w:t>
      </w:r>
      <w:r>
        <w:rPr>
          <w:rFonts w:ascii="Aptos" w:eastAsia="Times New Roman" w:hAnsi="Aptos" w:cstheme="minorHAnsi"/>
          <w:sz w:val="28"/>
          <w:szCs w:val="28"/>
          <w:lang w:eastAsia="en-GB"/>
        </w:rPr>
        <w:t>around</w:t>
      </w:r>
      <w:r w:rsidRPr="00981967">
        <w:rPr>
          <w:rFonts w:ascii="Aptos" w:eastAsia="Times New Roman" w:hAnsi="Aptos" w:cstheme="minorHAnsi"/>
          <w:sz w:val="28"/>
          <w:szCs w:val="28"/>
          <w:lang w:eastAsia="en-GB"/>
        </w:rPr>
        <w:t xml:space="preserve"> the school to ensure that all staff members have access to urgent safeguarding support, should it be required.  Any individual may refer to Social Care where there is suspected or actual risk of harm to a child.</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When new staff, volunteers or regular visitors join our school they are informed of the safeguarding arrangements in place, the name of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deputy/deputies) and how to share concerns with them.  We also provide information on safeguarding to any visitor to our school, so they understand how to report a concern if they have one.</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rPr>
          <w:rFonts w:ascii="Aptos" w:eastAsia="Times New Roman" w:hAnsi="Aptos" w:cstheme="minorHAnsi"/>
          <w:b/>
          <w:bCs/>
          <w:sz w:val="28"/>
          <w:szCs w:val="28"/>
          <w:lang w:eastAsia="en-GB"/>
        </w:rPr>
      </w:pPr>
      <w:r w:rsidRPr="00FF2249">
        <w:rPr>
          <w:rFonts w:ascii="Aptos" w:eastAsia="Times New Roman" w:hAnsi="Aptos" w:cstheme="minorHAnsi"/>
          <w:b/>
          <w:bCs/>
          <w:sz w:val="28"/>
          <w:szCs w:val="28"/>
          <w:lang w:eastAsia="en-GB"/>
        </w:rPr>
        <w:t xml:space="preserve">6. </w:t>
      </w:r>
      <w:bookmarkStart w:id="8" w:name="childrenpotentiallyatriskofgreaterharm"/>
      <w:r w:rsidRPr="00FF2249">
        <w:rPr>
          <w:rFonts w:ascii="Aptos" w:eastAsia="Times New Roman" w:hAnsi="Aptos" w:cstheme="minorHAnsi"/>
          <w:b/>
          <w:bCs/>
          <w:sz w:val="28"/>
          <w:szCs w:val="28"/>
          <w:u w:val="single"/>
          <w:lang w:eastAsia="en-GB"/>
        </w:rPr>
        <w:t>Children potentially at risk of greater harm</w:t>
      </w:r>
      <w:bookmarkEnd w:id="8"/>
    </w:p>
    <w:p w:rsidR="004546C4"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We recognise that some children may potentially be at risk of greater harm and require additional help and support.  These may be</w:t>
      </w:r>
      <w:r>
        <w:rPr>
          <w:rFonts w:ascii="Aptos" w:eastAsia="Times New Roman" w:hAnsi="Aptos" w:cstheme="minorHAnsi"/>
          <w:sz w:val="28"/>
          <w:szCs w:val="28"/>
          <w:lang w:eastAsia="en-GB"/>
        </w:rPr>
        <w:t>:</w:t>
      </w:r>
    </w:p>
    <w:p w:rsidR="004546C4" w:rsidRDefault="004546C4" w:rsidP="004546C4">
      <w:pPr>
        <w:spacing w:line="240" w:lineRule="auto"/>
        <w:jc w:val="both"/>
        <w:rPr>
          <w:rFonts w:ascii="Aptos" w:eastAsia="Times New Roman" w:hAnsi="Aptos" w:cstheme="minorHAnsi"/>
          <w:sz w:val="28"/>
          <w:szCs w:val="28"/>
          <w:lang w:eastAsia="en-GB"/>
        </w:rPr>
      </w:pP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sidRPr="00D32E67">
        <w:rPr>
          <w:rFonts w:ascii="Aptos" w:eastAsia="Times New Roman" w:hAnsi="Aptos" w:cstheme="minorHAnsi"/>
          <w:sz w:val="28"/>
          <w:szCs w:val="28"/>
          <w:lang w:eastAsia="en-GB"/>
        </w:rPr>
        <w:t xml:space="preserve">children with a Child in Need or Child Protection Plan, those in Care or previously in Care </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children with special educational needs, disabilities or health issues</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children requiring support with mental health</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young carers</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 xml:space="preserve"> children with medical needs</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children who are lesbian, gay or bisexual</w:t>
      </w:r>
    </w:p>
    <w:p w:rsidR="004546C4" w:rsidRDefault="004546C4" w:rsidP="004546C4">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children who are questioning their gender</w:t>
      </w:r>
    </w:p>
    <w:p w:rsidR="004546C4"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school understands that children with special educational needs (SEN) and / or disabilities can face additional safeguarding challenges</w:t>
      </w:r>
      <w:r>
        <w:rPr>
          <w:rFonts w:ascii="Aptos" w:hAnsi="Aptos" w:cstheme="minorHAnsi"/>
          <w:sz w:val="28"/>
          <w:szCs w:val="28"/>
          <w:lang w:eastAsia="en-GB"/>
        </w:rPr>
        <w:t xml:space="preserve"> and that b</w:t>
      </w:r>
      <w:r w:rsidRPr="00981967">
        <w:rPr>
          <w:rFonts w:ascii="Aptos" w:hAnsi="Aptos" w:cstheme="minorHAnsi"/>
          <w:sz w:val="28"/>
          <w:szCs w:val="28"/>
          <w:lang w:eastAsia="en-GB"/>
        </w:rPr>
        <w:t xml:space="preserve">arriers can exist when recognising abuse and neglect </w:t>
      </w:r>
      <w:r>
        <w:rPr>
          <w:rFonts w:ascii="Aptos" w:hAnsi="Aptos" w:cstheme="minorHAnsi"/>
          <w:sz w:val="28"/>
          <w:szCs w:val="28"/>
          <w:lang w:eastAsia="en-GB"/>
        </w:rPr>
        <w:t>for these</w:t>
      </w:r>
      <w:r w:rsidRPr="00981967">
        <w:rPr>
          <w:rFonts w:ascii="Aptos" w:hAnsi="Aptos" w:cstheme="minorHAnsi"/>
          <w:sz w:val="28"/>
          <w:szCs w:val="28"/>
          <w:lang w:eastAsia="en-GB"/>
        </w:rPr>
        <w:t xml:space="preserve"> children.  These can include: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numPr>
          <w:ilvl w:val="0"/>
          <w:numId w:val="11"/>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that indicators of possible abuse such as behaviour, mood and injury relate to the child’s disability</w:t>
      </w:r>
    </w:p>
    <w:p w:rsidR="004546C4" w:rsidRPr="00981967" w:rsidRDefault="004546C4" w:rsidP="004546C4">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t</w:t>
      </w:r>
      <w:r w:rsidRPr="00981967">
        <w:rPr>
          <w:rFonts w:ascii="Aptos" w:hAnsi="Aptos" w:cstheme="minorHAnsi"/>
          <w:sz w:val="28"/>
          <w:szCs w:val="28"/>
          <w:lang w:eastAsia="en-GB"/>
        </w:rPr>
        <w:t>hat they may be more prone to peer group isolation than others</w:t>
      </w:r>
    </w:p>
    <w:p w:rsidR="004546C4" w:rsidRPr="00981967" w:rsidRDefault="004546C4" w:rsidP="004546C4">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lastRenderedPageBreak/>
        <w:t>that they may</w:t>
      </w:r>
      <w:r w:rsidRPr="00981967">
        <w:rPr>
          <w:rFonts w:ascii="Aptos" w:hAnsi="Aptos" w:cstheme="minorHAnsi"/>
          <w:sz w:val="28"/>
          <w:szCs w:val="28"/>
          <w:lang w:eastAsia="en-GB"/>
        </w:rPr>
        <w:t xml:space="preserve"> be disproportionally impacted by things like bullying, without outwardly showing signs</w:t>
      </w:r>
    </w:p>
    <w:p w:rsidR="004546C4" w:rsidRDefault="004546C4" w:rsidP="004546C4">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potential c</w:t>
      </w:r>
      <w:r w:rsidRPr="00981967">
        <w:rPr>
          <w:rFonts w:ascii="Aptos" w:hAnsi="Aptos" w:cstheme="minorHAnsi"/>
          <w:sz w:val="28"/>
          <w:szCs w:val="28"/>
          <w:lang w:eastAsia="en-GB"/>
        </w:rPr>
        <w:t xml:space="preserve">ommunication difficulties in </w:t>
      </w:r>
      <w:r>
        <w:rPr>
          <w:rFonts w:ascii="Aptos" w:hAnsi="Aptos" w:cstheme="minorHAnsi"/>
          <w:sz w:val="28"/>
          <w:szCs w:val="28"/>
          <w:lang w:eastAsia="en-GB"/>
        </w:rPr>
        <w:t>managing or reporting abuse or recognising that abuse is occurring</w:t>
      </w:r>
    </w:p>
    <w:p w:rsidR="004546C4" w:rsidRDefault="004546C4" w:rsidP="004546C4">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potential additional risks due to higher dependency on adults and / or need for intimate care</w:t>
      </w:r>
    </w:p>
    <w:p w:rsidR="004546C4" w:rsidRPr="00981967" w:rsidRDefault="004546C4" w:rsidP="004546C4">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issues with understanding the risks online and how it may influence their behaviour</w:t>
      </w:r>
    </w:p>
    <w:p w:rsidR="004546C4" w:rsidRPr="00986BE0" w:rsidRDefault="004546C4" w:rsidP="004546C4">
      <w:pPr>
        <w:spacing w:line="240" w:lineRule="auto"/>
        <w:jc w:val="both"/>
        <w:rPr>
          <w:rFonts w:ascii="Aptos" w:eastAsia="Times New Roman" w:hAnsi="Aptos" w:cstheme="minorHAnsi"/>
          <w:sz w:val="28"/>
          <w:szCs w:val="28"/>
          <w:lang w:eastAsia="en-GB"/>
        </w:rPr>
      </w:pPr>
      <w:r w:rsidRPr="00986BE0">
        <w:rPr>
          <w:rFonts w:ascii="Aptos" w:eastAsia="Times New Roman" w:hAnsi="Aptos" w:cstheme="minorHAnsi"/>
          <w:sz w:val="28"/>
          <w:szCs w:val="28"/>
          <w:lang w:eastAsia="en-GB"/>
        </w:rPr>
        <w:t xml:space="preserve">We work with Social Care and other </w:t>
      </w:r>
      <w:r>
        <w:rPr>
          <w:rFonts w:ascii="Aptos" w:eastAsia="Times New Roman" w:hAnsi="Aptos" w:cstheme="minorHAnsi"/>
          <w:sz w:val="28"/>
          <w:szCs w:val="28"/>
          <w:lang w:eastAsia="en-GB"/>
        </w:rPr>
        <w:t>relevant</w:t>
      </w:r>
      <w:r w:rsidRPr="00986BE0">
        <w:rPr>
          <w:rFonts w:ascii="Aptos" w:eastAsia="Times New Roman" w:hAnsi="Aptos" w:cstheme="minorHAnsi"/>
          <w:sz w:val="28"/>
          <w:szCs w:val="28"/>
          <w:lang w:eastAsia="en-GB"/>
        </w:rPr>
        <w:t xml:space="preserve"> agencies to ensure there is a joined-up approach to planning for </w:t>
      </w:r>
      <w:r>
        <w:rPr>
          <w:rFonts w:ascii="Aptos" w:eastAsia="Times New Roman" w:hAnsi="Aptos" w:cstheme="minorHAnsi"/>
          <w:sz w:val="28"/>
          <w:szCs w:val="28"/>
          <w:lang w:eastAsia="en-GB"/>
        </w:rPr>
        <w:t>all</w:t>
      </w:r>
      <w:r w:rsidRPr="00986BE0">
        <w:rPr>
          <w:rFonts w:ascii="Aptos" w:eastAsia="Times New Roman" w:hAnsi="Aptos" w:cstheme="minorHAnsi"/>
          <w:sz w:val="28"/>
          <w:szCs w:val="28"/>
          <w:lang w:eastAsia="en-GB"/>
        </w:rPr>
        <w:t xml:space="preserve"> children and that they receive the appropriate help and support.</w:t>
      </w:r>
    </w:p>
    <w:p w:rsidR="004546C4" w:rsidRDefault="004546C4" w:rsidP="004546C4">
      <w:pPr>
        <w:spacing w:line="240" w:lineRule="auto"/>
        <w:rPr>
          <w:rFonts w:ascii="Aptos" w:eastAsia="Times New Roman" w:hAnsi="Aptos" w:cstheme="minorHAnsi"/>
          <w:b/>
          <w:bCs/>
          <w:sz w:val="28"/>
          <w:szCs w:val="28"/>
          <w:lang w:eastAsia="en-GB"/>
        </w:rPr>
      </w:pPr>
    </w:p>
    <w:p w:rsidR="004546C4" w:rsidRPr="00981967" w:rsidRDefault="004546C4" w:rsidP="004546C4">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7.  </w:t>
      </w:r>
      <w:bookmarkStart w:id="9" w:name="Training"/>
      <w:r w:rsidRPr="00981967">
        <w:rPr>
          <w:rFonts w:ascii="Aptos" w:eastAsia="Times New Roman" w:hAnsi="Aptos" w:cstheme="minorHAnsi"/>
          <w:b/>
          <w:bCs/>
          <w:sz w:val="28"/>
          <w:szCs w:val="28"/>
          <w:u w:val="single"/>
          <w:lang w:eastAsia="en-GB"/>
        </w:rPr>
        <w:t>Training</w:t>
      </w:r>
      <w:bookmarkEnd w:id="9"/>
      <w:r w:rsidRPr="00981967">
        <w:rPr>
          <w:rFonts w:ascii="Aptos" w:eastAsia="Times New Roman" w:hAnsi="Aptos" w:cstheme="minorHAnsi"/>
          <w:b/>
          <w:bCs/>
          <w:sz w:val="28"/>
          <w:szCs w:val="28"/>
          <w:lang w:eastAsia="en-GB"/>
        </w:rPr>
        <w:t xml:space="preserve">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 line with statutory requirements,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deputy/deputies) undertake Level 3 child protection training at least every two years.  The Headteacher, all staff members and governors receive appropriate child protection training which is regularly updated and in line with advice from the Essex Safeguarding Children Board (ESCB).  In addition, all staff members and other adults working with children in our school receive safeguarding and child protection updates as required, but at least annually, to provide them with relevant skills and knowledge to safeguard children effectively.  </w:t>
      </w:r>
      <w:r>
        <w:rPr>
          <w:rFonts w:ascii="Aptos" w:eastAsia="Times New Roman" w:hAnsi="Aptos" w:cstheme="minorHAnsi"/>
          <w:sz w:val="28"/>
          <w:szCs w:val="28"/>
          <w:lang w:eastAsia="en-GB"/>
        </w:rPr>
        <w:t>We keep r</w:t>
      </w:r>
      <w:r w:rsidRPr="00981967">
        <w:rPr>
          <w:rFonts w:ascii="Aptos" w:eastAsia="Times New Roman" w:hAnsi="Aptos" w:cstheme="minorHAnsi"/>
          <w:sz w:val="28"/>
          <w:szCs w:val="28"/>
          <w:lang w:eastAsia="en-GB"/>
        </w:rPr>
        <w:t xml:space="preserve">ecords of any safeguarding / child protection training undertaken </w:t>
      </w:r>
      <w:r>
        <w:rPr>
          <w:rFonts w:ascii="Aptos" w:eastAsia="Times New Roman" w:hAnsi="Aptos" w:cstheme="minorHAnsi"/>
          <w:sz w:val="28"/>
          <w:szCs w:val="28"/>
          <w:lang w:eastAsia="en-GB"/>
        </w:rPr>
        <w:t>by</w:t>
      </w:r>
      <w:r w:rsidRPr="00981967">
        <w:rPr>
          <w:rFonts w:ascii="Aptos" w:eastAsia="Times New Roman" w:hAnsi="Aptos" w:cstheme="minorHAnsi"/>
          <w:sz w:val="28"/>
          <w:szCs w:val="28"/>
          <w:lang w:eastAsia="en-GB"/>
        </w:rPr>
        <w:t xml:space="preserve"> staff and governors.</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The school ensures that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deputies also undertake training in inter-agency working and other matters as appropriate.</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8.  </w:t>
      </w:r>
      <w:bookmarkStart w:id="10" w:name="Informationsharingandconfidentiality"/>
      <w:r w:rsidRPr="00981967">
        <w:rPr>
          <w:rFonts w:ascii="Aptos" w:eastAsia="Times New Roman" w:hAnsi="Aptos" w:cstheme="minorHAnsi"/>
          <w:b/>
          <w:bCs/>
          <w:sz w:val="28"/>
          <w:szCs w:val="28"/>
          <w:u w:val="single"/>
          <w:lang w:eastAsia="en-GB"/>
        </w:rPr>
        <w:t>Information sharing and confidentiality</w:t>
      </w:r>
      <w:bookmarkEnd w:id="10"/>
    </w:p>
    <w:p w:rsidR="004546C4" w:rsidRPr="00981967" w:rsidRDefault="004546C4" w:rsidP="004546C4">
      <w:pPr>
        <w:spacing w:line="240" w:lineRule="auto"/>
        <w:jc w:val="both"/>
        <w:rPr>
          <w:rFonts w:ascii="Aptos" w:eastAsia="Times New Roman" w:hAnsi="Aptos" w:cstheme="minorHAnsi"/>
          <w:sz w:val="28"/>
          <w:szCs w:val="28"/>
          <w:lang w:eastAsia="en-GB"/>
        </w:rPr>
      </w:pPr>
      <w:r w:rsidRPr="00FC1273">
        <w:rPr>
          <w:rFonts w:ascii="Aptos" w:eastAsia="Times New Roman" w:hAnsi="Aptos" w:cstheme="minorHAnsi"/>
          <w:sz w:val="28"/>
          <w:szCs w:val="28"/>
          <w:lang w:eastAsia="en-GB"/>
        </w:rPr>
        <w:t xml:space="preserve">Sharing information is a </w:t>
      </w:r>
      <w:r>
        <w:rPr>
          <w:rFonts w:ascii="Aptos" w:eastAsia="Times New Roman" w:hAnsi="Aptos" w:cstheme="minorHAnsi"/>
          <w:sz w:val="28"/>
          <w:szCs w:val="28"/>
          <w:lang w:eastAsia="en-GB"/>
        </w:rPr>
        <w:t>vital</w:t>
      </w:r>
      <w:r w:rsidRPr="00FC1273">
        <w:rPr>
          <w:rFonts w:ascii="Aptos" w:eastAsia="Times New Roman" w:hAnsi="Aptos" w:cstheme="minorHAnsi"/>
          <w:sz w:val="28"/>
          <w:szCs w:val="28"/>
          <w:lang w:eastAsia="en-GB"/>
        </w:rPr>
        <w:t xml:space="preserve"> part of safeguarding work and we understand </w:t>
      </w:r>
      <w:r>
        <w:rPr>
          <w:rFonts w:ascii="Aptos" w:eastAsia="Times New Roman" w:hAnsi="Aptos" w:cstheme="minorHAnsi"/>
          <w:sz w:val="28"/>
          <w:szCs w:val="28"/>
          <w:lang w:eastAsia="en-GB"/>
        </w:rPr>
        <w:t>how important it is and its role in safeguarding arrangements</w:t>
      </w:r>
      <w:r w:rsidRPr="00FC1273">
        <w:rPr>
          <w:rFonts w:ascii="Aptos" w:eastAsia="Times New Roman" w:hAnsi="Aptos" w:cstheme="minorHAnsi"/>
          <w:sz w:val="28"/>
          <w:szCs w:val="28"/>
          <w:lang w:eastAsia="en-GB"/>
        </w:rPr>
        <w:t xml:space="preserve">.  </w:t>
      </w:r>
      <w:r>
        <w:rPr>
          <w:rFonts w:ascii="Aptos" w:eastAsia="Times New Roman" w:hAnsi="Aptos" w:cstheme="minorHAnsi"/>
          <w:sz w:val="28"/>
          <w:szCs w:val="28"/>
          <w:lang w:eastAsia="en-GB"/>
        </w:rPr>
        <w:t>We will always use our professional judgement to ensure that information shared is focused and proportionate and we are</w:t>
      </w:r>
      <w:r w:rsidRPr="00FC1273">
        <w:rPr>
          <w:rFonts w:ascii="Aptos" w:eastAsia="Times New Roman" w:hAnsi="Aptos" w:cstheme="minorHAnsi"/>
          <w:sz w:val="28"/>
          <w:szCs w:val="28"/>
          <w:lang w:eastAsia="en-GB"/>
        </w:rPr>
        <w:t xml:space="preserve"> signed up to the Education and Learning Information Sharing Protocol which</w:t>
      </w:r>
      <w:r w:rsidRPr="00981967">
        <w:rPr>
          <w:rFonts w:ascii="Aptos" w:eastAsia="Times New Roman" w:hAnsi="Aptos" w:cstheme="minorHAnsi"/>
          <w:sz w:val="28"/>
          <w:szCs w:val="28"/>
          <w:lang w:eastAsia="en-GB"/>
        </w:rPr>
        <w:t xml:space="preserve"> includes</w:t>
      </w:r>
      <w:r>
        <w:rPr>
          <w:rFonts w:ascii="Aptos" w:eastAsia="Times New Roman" w:hAnsi="Aptos" w:cstheme="minorHAnsi"/>
          <w:sz w:val="28"/>
          <w:szCs w:val="28"/>
          <w:lang w:eastAsia="en-GB"/>
        </w:rPr>
        <w:t xml:space="preserve"> how to share and receive</w:t>
      </w:r>
      <w:r w:rsidRPr="00981967">
        <w:rPr>
          <w:rFonts w:ascii="Aptos" w:eastAsia="Times New Roman" w:hAnsi="Aptos" w:cstheme="minorHAnsi"/>
          <w:sz w:val="28"/>
          <w:szCs w:val="28"/>
          <w:lang w:eastAsia="en-GB"/>
        </w:rPr>
        <w:t xml:space="preserve"> information for safeguarding purposes. </w:t>
      </w:r>
    </w:p>
    <w:p w:rsidR="004546C4" w:rsidRPr="00981967" w:rsidRDefault="004546C4" w:rsidP="004546C4">
      <w:pPr>
        <w:spacing w:line="240" w:lineRule="auto"/>
        <w:jc w:val="both"/>
        <w:rPr>
          <w:rFonts w:ascii="Aptos" w:eastAsia="Times New Roman" w:hAnsi="Aptos" w:cstheme="minorHAnsi"/>
          <w:b/>
          <w:bCs/>
          <w:i/>
          <w:iCs/>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 xml:space="preserve">We understand that no individual knows everything about a child or family.  </w:t>
      </w:r>
      <w:r w:rsidRPr="00981967">
        <w:rPr>
          <w:rFonts w:ascii="Aptos" w:eastAsia="Times New Roman" w:hAnsi="Aptos" w:cstheme="minorHAnsi"/>
          <w:sz w:val="28"/>
          <w:szCs w:val="28"/>
          <w:lang w:eastAsia="en-GB"/>
        </w:rPr>
        <w:t xml:space="preserve">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t>
      </w:r>
      <w:r w:rsidRPr="00981967">
        <w:rPr>
          <w:rFonts w:ascii="Aptos" w:eastAsia="Times New Roman" w:hAnsi="Aptos" w:cstheme="minorHAnsi"/>
          <w:sz w:val="28"/>
          <w:szCs w:val="28"/>
          <w:lang w:eastAsia="en-GB"/>
        </w:rPr>
        <w:lastRenderedPageBreak/>
        <w:t xml:space="preserve">where the failure to do so would result in a child or vulnerable adult being placed at risk of harm.  Similarly, human rights concerns, such as respecting the right to a private and family life, would not prevent sharing information where there are real safeguarding concerns.  Fears about sharing information cannot (and will not) stand in the way of the need to safeguard and promote the welfare of children at risk of abuse or neglect.  </w:t>
      </w:r>
      <w:r w:rsidRPr="00A76530">
        <w:rPr>
          <w:rFonts w:ascii="Aptos" w:eastAsia="Times New Roman" w:hAnsi="Aptos" w:cstheme="minorHAnsi"/>
          <w:sz w:val="28"/>
          <w:szCs w:val="28"/>
          <w:lang w:eastAsia="en-GB"/>
        </w:rPr>
        <w:t>Generic data flows related to child protection are recorded in our Records of Processing Activity and are regularly reviewed; and our online school privacy notices accurately reflect our use of data for child protection purposes.</w:t>
      </w:r>
    </w:p>
    <w:p w:rsidR="004546C4" w:rsidRPr="00981967" w:rsidRDefault="004546C4" w:rsidP="004546C4">
      <w:pPr>
        <w:spacing w:line="240" w:lineRule="auto"/>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 member of staff will never guarantee confidentiality to anyone (including parents/carers or pupils) about a safeguarding concern, nor promise to keep a secret.  In accordance with statutory requirements, where there is a child protection concern, this must be reported to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t>
      </w:r>
      <w:r>
        <w:rPr>
          <w:rFonts w:ascii="Aptos" w:eastAsia="Times New Roman" w:hAnsi="Aptos" w:cstheme="minorHAnsi"/>
          <w:sz w:val="28"/>
          <w:szCs w:val="28"/>
          <w:lang w:eastAsia="en-GB"/>
        </w:rPr>
        <w:t xml:space="preserve">(or deputy) </w:t>
      </w:r>
      <w:r w:rsidRPr="00981967">
        <w:rPr>
          <w:rFonts w:ascii="Aptos" w:eastAsia="Times New Roman" w:hAnsi="Aptos" w:cstheme="minorHAnsi"/>
          <w:sz w:val="28"/>
          <w:szCs w:val="28"/>
          <w:lang w:eastAsia="en-GB"/>
        </w:rPr>
        <w:t>and may require further referral to and subsequent investigation by appropriate authorities.  </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 some cases, it may be necessary for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deputy) to share information on individual child protection cases with other relevant staff members.  This will be on a ‘need to know’ basis only and where it is in the child’s best interests to do so.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Information sharing can help to ensure that a child receives the right help at the right time and can prevent a concern from becoming more serious and difficult to address.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 </w:t>
      </w:r>
    </w:p>
    <w:p w:rsidR="004546C4" w:rsidRPr="00981967" w:rsidRDefault="004546C4" w:rsidP="004546C4">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9.  </w:t>
      </w:r>
      <w:bookmarkStart w:id="11" w:name="Childprotectionrecords"/>
      <w:r w:rsidRPr="00981967">
        <w:rPr>
          <w:rFonts w:ascii="Aptos" w:eastAsia="Times New Roman" w:hAnsi="Aptos" w:cstheme="minorHAnsi"/>
          <w:b/>
          <w:bCs/>
          <w:sz w:val="28"/>
          <w:szCs w:val="28"/>
          <w:u w:val="single"/>
          <w:lang w:eastAsia="en-GB"/>
        </w:rPr>
        <w:t>Child protection records</w:t>
      </w:r>
      <w:bookmarkEnd w:id="11"/>
      <w:r w:rsidRPr="00981967">
        <w:rPr>
          <w:rFonts w:ascii="Aptos" w:eastAsia="Times New Roman" w:hAnsi="Aptos" w:cstheme="minorHAnsi"/>
          <w:b/>
          <w:bCs/>
          <w:sz w:val="28"/>
          <w:szCs w:val="28"/>
          <w:u w:val="single"/>
          <w:lang w:eastAsia="en-GB"/>
        </w:rPr>
        <w:t xml:space="preserve"> </w:t>
      </w: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Accurate records are an essential aspect of effective child protection practice.  Our school is clear about the need to record any concern held about a child or children within our school and when these records should be shared with other agencies.</w:t>
      </w:r>
      <w:r w:rsidR="008F32B2">
        <w:rPr>
          <w:rFonts w:ascii="Aptos" w:eastAsia="Times New Roman" w:hAnsi="Aptos" w:cstheme="minorHAnsi"/>
          <w:sz w:val="28"/>
          <w:szCs w:val="28"/>
          <w:lang w:eastAsia="en-GB"/>
        </w:rPr>
        <w:t xml:space="preserve"> Concerns are recorded on CPOMS.</w:t>
      </w:r>
    </w:p>
    <w:p w:rsidR="004546C4" w:rsidRPr="00981967" w:rsidRDefault="004546C4" w:rsidP="004546C4">
      <w:pPr>
        <w:spacing w:line="240" w:lineRule="auto"/>
        <w:jc w:val="both"/>
        <w:rPr>
          <w:rFonts w:ascii="Aptos" w:eastAsia="Times New Roman" w:hAnsi="Aptos" w:cstheme="minorHAnsi"/>
          <w:b/>
          <w:bCs/>
          <w:sz w:val="28"/>
          <w:szCs w:val="28"/>
          <w:highlight w:val="cyan"/>
          <w:lang w:eastAsia="en-GB"/>
        </w:rPr>
      </w:pPr>
    </w:p>
    <w:p w:rsidR="004546C4"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Any member of staff receiving a disclosure of abuse or noticing signs or indicators of abuse will record it as soon as possible, noting what was said or seen (if appropriate, using a body map to record), giving the date, time and location.  All records will be dated and signed and will include the action taken. This is then </w:t>
      </w:r>
      <w:r>
        <w:rPr>
          <w:rFonts w:ascii="Aptos" w:eastAsia="Times New Roman" w:hAnsi="Aptos" w:cstheme="minorHAnsi"/>
          <w:sz w:val="28"/>
          <w:szCs w:val="28"/>
          <w:lang w:eastAsia="en-GB"/>
        </w:rPr>
        <w:t>repor</w:t>
      </w:r>
      <w:r w:rsidRPr="00981967">
        <w:rPr>
          <w:rFonts w:ascii="Aptos" w:eastAsia="Times New Roman" w:hAnsi="Aptos" w:cstheme="minorHAnsi"/>
          <w:sz w:val="28"/>
          <w:szCs w:val="28"/>
          <w:lang w:eastAsia="en-GB"/>
        </w:rPr>
        <w:t xml:space="preserve">ted to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deputy), who will decide on appropriate action and record this accordingly.</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i/>
          <w:sz w:val="28"/>
          <w:szCs w:val="28"/>
          <w:lang w:eastAsia="en-GB"/>
        </w:rPr>
      </w:pPr>
      <w:r w:rsidRPr="00981967">
        <w:rPr>
          <w:rFonts w:ascii="Aptos" w:eastAsia="Times New Roman" w:hAnsi="Aptos" w:cstheme="minorHAnsi"/>
          <w:sz w:val="28"/>
          <w:szCs w:val="28"/>
          <w:lang w:eastAsia="en-GB"/>
        </w:rPr>
        <w:t xml:space="preserve">Any records relating to child protection are kept on an individual child protection file for that child (which is separate to the pupil file).  All child protection records are stored securely and confidentially and will be retained for 25 years after the pupil’s date of birth, or until they transfer to another school / educational setting. </w:t>
      </w: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lastRenderedPageBreak/>
        <w:t xml:space="preserve">In line with statutory guidance, where a pupil transfers from our school to another school / educational setting (including colleges), their child protection records will be </w:t>
      </w:r>
      <w:r>
        <w:rPr>
          <w:rFonts w:ascii="Aptos" w:eastAsia="Times New Roman" w:hAnsi="Aptos" w:cstheme="minorHAnsi"/>
          <w:sz w:val="28"/>
          <w:szCs w:val="28"/>
          <w:lang w:eastAsia="en-GB"/>
        </w:rPr>
        <w:t xml:space="preserve">securely </w:t>
      </w:r>
      <w:r w:rsidRPr="00981967">
        <w:rPr>
          <w:rFonts w:ascii="Aptos" w:eastAsia="Times New Roman" w:hAnsi="Aptos" w:cstheme="minorHAnsi"/>
          <w:sz w:val="28"/>
          <w:szCs w:val="28"/>
          <w:lang w:eastAsia="en-GB"/>
        </w:rPr>
        <w:t>forwarded to the new setting.  We will obtain evidence that the</w:t>
      </w:r>
      <w:r>
        <w:rPr>
          <w:rFonts w:ascii="Aptos" w:eastAsia="Times New Roman" w:hAnsi="Aptos" w:cstheme="minorHAnsi"/>
          <w:sz w:val="28"/>
          <w:szCs w:val="28"/>
          <w:lang w:eastAsia="en-GB"/>
        </w:rPr>
        <w:t xml:space="preserve">y </w:t>
      </w:r>
      <w:r w:rsidRPr="00981967">
        <w:rPr>
          <w:rFonts w:ascii="Aptos" w:eastAsia="Times New Roman" w:hAnsi="Aptos" w:cstheme="minorHAnsi"/>
          <w:sz w:val="28"/>
          <w:szCs w:val="28"/>
          <w:lang w:eastAsia="en-GB"/>
        </w:rPr>
        <w:t xml:space="preserve">been </w:t>
      </w:r>
      <w:r>
        <w:rPr>
          <w:rFonts w:ascii="Aptos" w:eastAsia="Times New Roman" w:hAnsi="Aptos" w:cstheme="minorHAnsi"/>
          <w:sz w:val="28"/>
          <w:szCs w:val="28"/>
          <w:lang w:eastAsia="en-GB"/>
        </w:rPr>
        <w:t xml:space="preserve">safely </w:t>
      </w:r>
      <w:r w:rsidRPr="00981967">
        <w:rPr>
          <w:rFonts w:ascii="Aptos" w:eastAsia="Times New Roman" w:hAnsi="Aptos" w:cstheme="minorHAnsi"/>
          <w:sz w:val="28"/>
          <w:szCs w:val="28"/>
          <w:lang w:eastAsia="en-GB"/>
        </w:rPr>
        <w:t xml:space="preserve">received by the new school and then destroy any </w:t>
      </w:r>
      <w:r>
        <w:rPr>
          <w:rFonts w:ascii="Aptos" w:eastAsia="Times New Roman" w:hAnsi="Aptos" w:cstheme="minorHAnsi"/>
          <w:sz w:val="28"/>
          <w:szCs w:val="28"/>
          <w:lang w:eastAsia="en-GB"/>
        </w:rPr>
        <w:t>record</w:t>
      </w:r>
      <w:r w:rsidRPr="00981967">
        <w:rPr>
          <w:rFonts w:ascii="Aptos" w:eastAsia="Times New Roman" w:hAnsi="Aptos" w:cstheme="minorHAnsi"/>
          <w:sz w:val="28"/>
          <w:szCs w:val="28"/>
          <w:lang w:eastAsia="en-GB"/>
        </w:rPr>
        <w:t xml:space="preserve">s held in our school.  Where appropriate,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may also </w:t>
      </w:r>
      <w:proofErr w:type="gramStart"/>
      <w:r w:rsidRPr="00981967">
        <w:rPr>
          <w:rFonts w:ascii="Aptos" w:eastAsia="Times New Roman" w:hAnsi="Aptos" w:cstheme="minorHAnsi"/>
          <w:sz w:val="28"/>
          <w:szCs w:val="28"/>
          <w:lang w:eastAsia="en-GB"/>
        </w:rPr>
        <w:t>make contact with</w:t>
      </w:r>
      <w:proofErr w:type="gramEnd"/>
      <w:r w:rsidRPr="00981967">
        <w:rPr>
          <w:rFonts w:ascii="Aptos" w:eastAsia="Times New Roman" w:hAnsi="Aptos" w:cstheme="minorHAnsi"/>
          <w:sz w:val="28"/>
          <w:szCs w:val="28"/>
          <w:lang w:eastAsia="en-GB"/>
        </w:rPr>
        <w:t xml:space="preserve"> the new setting in advance of the child’s move there, to enable planning so appropriate support is in place when the child arrives.  </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Where a pupil joins our school, we will request child protection records from the previous educational establishment (if none are received).</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10.  </w:t>
      </w:r>
      <w:bookmarkStart w:id="12" w:name="Interagencyworking"/>
      <w:r>
        <w:rPr>
          <w:rFonts w:ascii="Aptos" w:eastAsia="Times New Roman" w:hAnsi="Aptos" w:cstheme="minorHAnsi"/>
          <w:b/>
          <w:bCs/>
          <w:sz w:val="28"/>
          <w:szCs w:val="28"/>
          <w:u w:val="single"/>
          <w:lang w:eastAsia="en-GB"/>
        </w:rPr>
        <w:t>Multi-a</w:t>
      </w:r>
      <w:r w:rsidRPr="00981967">
        <w:rPr>
          <w:rFonts w:ascii="Aptos" w:eastAsia="Times New Roman" w:hAnsi="Aptos" w:cstheme="minorHAnsi"/>
          <w:b/>
          <w:bCs/>
          <w:sz w:val="28"/>
          <w:szCs w:val="28"/>
          <w:u w:val="single"/>
          <w:lang w:eastAsia="en-GB"/>
        </w:rPr>
        <w:t>gency working</w:t>
      </w:r>
      <w:bookmarkEnd w:id="12"/>
    </w:p>
    <w:p w:rsidR="004546C4" w:rsidRPr="00981967" w:rsidRDefault="004546C4" w:rsidP="004546C4">
      <w:p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We understand the importance of</w:t>
      </w:r>
      <w:r w:rsidRPr="00981967">
        <w:rPr>
          <w:rFonts w:ascii="Aptos" w:eastAsia="Times New Roman" w:hAnsi="Aptos" w:cstheme="minorHAnsi"/>
          <w:sz w:val="28"/>
          <w:szCs w:val="28"/>
          <w:lang w:eastAsia="en-GB"/>
        </w:rPr>
        <w:t xml:space="preserve"> agencies work</w:t>
      </w:r>
      <w:r>
        <w:rPr>
          <w:rFonts w:ascii="Aptos" w:eastAsia="Times New Roman" w:hAnsi="Aptos" w:cstheme="minorHAnsi"/>
          <w:sz w:val="28"/>
          <w:szCs w:val="28"/>
          <w:lang w:eastAsia="en-GB"/>
        </w:rPr>
        <w:t>ing</w:t>
      </w:r>
      <w:r w:rsidRPr="00981967">
        <w:rPr>
          <w:rFonts w:ascii="Aptos" w:eastAsia="Times New Roman" w:hAnsi="Aptos" w:cstheme="minorHAnsi"/>
          <w:sz w:val="28"/>
          <w:szCs w:val="28"/>
          <w:lang w:eastAsia="en-GB"/>
        </w:rPr>
        <w:t xml:space="preserve"> together to keep children safe, and there is a legal requirement to do so.  </w:t>
      </w:r>
    </w:p>
    <w:p w:rsidR="004546C4" w:rsidRPr="00981967" w:rsidRDefault="004546C4" w:rsidP="004546C4">
      <w:pPr>
        <w:spacing w:line="240" w:lineRule="auto"/>
        <w:jc w:val="both"/>
        <w:rPr>
          <w:rFonts w:ascii="Aptos" w:eastAsia="Times New Roman" w:hAnsi="Aptos" w:cstheme="minorHAnsi"/>
          <w:sz w:val="28"/>
          <w:szCs w:val="28"/>
          <w:lang w:eastAsia="en-GB"/>
        </w:rPr>
      </w:pPr>
    </w:p>
    <w:p w:rsidR="004546C4" w:rsidRDefault="004546C4" w:rsidP="004546C4">
      <w:pPr>
        <w:spacing w:line="240" w:lineRule="auto"/>
        <w:jc w:val="both"/>
        <w:rPr>
          <w:rFonts w:ascii="Aptos" w:eastAsia="Times New Roman" w:hAnsi="Aptos" w:cstheme="minorHAnsi"/>
          <w:sz w:val="28"/>
          <w:szCs w:val="28"/>
          <w:lang w:eastAsia="en-GB"/>
        </w:rPr>
      </w:pPr>
      <w:r w:rsidRPr="00E82AE4">
        <w:rPr>
          <w:rFonts w:ascii="Aptos" w:eastAsia="Times New Roman" w:hAnsi="Aptos" w:cstheme="minorHAnsi"/>
          <w:sz w:val="28"/>
          <w:szCs w:val="28"/>
          <w:lang w:eastAsia="en-GB"/>
        </w:rPr>
        <w:t>We work with other relevant agencies such as Social Care, Police</w:t>
      </w:r>
      <w:r>
        <w:rPr>
          <w:rFonts w:ascii="Aptos" w:eastAsia="Times New Roman" w:hAnsi="Aptos" w:cstheme="minorHAnsi"/>
          <w:sz w:val="28"/>
          <w:szCs w:val="28"/>
          <w:lang w:eastAsia="en-GB"/>
        </w:rPr>
        <w:t>,</w:t>
      </w:r>
      <w:r w:rsidRPr="00E82AE4">
        <w:rPr>
          <w:rFonts w:ascii="Aptos" w:eastAsia="Times New Roman" w:hAnsi="Aptos" w:cstheme="minorHAnsi"/>
          <w:sz w:val="28"/>
          <w:szCs w:val="28"/>
          <w:lang w:eastAsia="en-GB"/>
        </w:rPr>
        <w:t xml:space="preserve"> the Virtual School and Health / mental health services to support children and keep them safe.  This includes where a child in our school (or </w:t>
      </w:r>
      <w:r>
        <w:rPr>
          <w:rFonts w:ascii="Aptos" w:eastAsia="Times New Roman" w:hAnsi="Aptos" w:cstheme="minorHAnsi"/>
          <w:sz w:val="28"/>
          <w:szCs w:val="28"/>
          <w:lang w:eastAsia="en-GB"/>
        </w:rPr>
        <w:t xml:space="preserve">sometimes </w:t>
      </w:r>
      <w:r w:rsidRPr="00E82AE4">
        <w:rPr>
          <w:rFonts w:ascii="Aptos" w:eastAsia="Times New Roman" w:hAnsi="Aptos" w:cstheme="minorHAnsi"/>
          <w:sz w:val="28"/>
          <w:szCs w:val="28"/>
          <w:lang w:eastAsia="en-GB"/>
        </w:rPr>
        <w:t xml:space="preserve">who was previously </w:t>
      </w:r>
      <w:r>
        <w:rPr>
          <w:rFonts w:ascii="Aptos" w:eastAsia="Times New Roman" w:hAnsi="Aptos" w:cstheme="minorHAnsi"/>
          <w:sz w:val="28"/>
          <w:szCs w:val="28"/>
          <w:lang w:eastAsia="en-GB"/>
        </w:rPr>
        <w:t>with</w:t>
      </w:r>
      <w:r w:rsidRPr="00E82AE4">
        <w:rPr>
          <w:rFonts w:ascii="Aptos" w:eastAsia="Times New Roman" w:hAnsi="Aptos" w:cstheme="minorHAnsi"/>
          <w:sz w:val="28"/>
          <w:szCs w:val="28"/>
          <w:lang w:eastAsia="en-GB"/>
        </w:rPr>
        <w:t xml:space="preserve"> us) has a Child in Need, Child Protection or Care Plan. Where this is the case, it is the responsibility of the Designated Safeguarding Lead to ensure our school is represented at, and that a report is submitted to, any statutory meeting called.  Where possible and appropriate, any report will be shared in advance with the parent(s) / carer(s).  The member of staff attending the meeting will be fully briefed on any issues or concerns the school has and be prepared to contribute to the discussions.</w:t>
      </w:r>
    </w:p>
    <w:p w:rsidR="008636FB" w:rsidRDefault="008636FB" w:rsidP="004546C4">
      <w:pPr>
        <w:spacing w:line="240" w:lineRule="auto"/>
        <w:jc w:val="both"/>
        <w:rPr>
          <w:rFonts w:ascii="Aptos" w:eastAsia="Times New Roman"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r w:rsidRPr="00E82AE4">
        <w:rPr>
          <w:rFonts w:ascii="Aptos" w:eastAsia="Times New Roman" w:hAnsi="Aptos" w:cstheme="minorHAnsi"/>
          <w:sz w:val="28"/>
          <w:szCs w:val="28"/>
          <w:lang w:eastAsia="en-GB"/>
        </w:rPr>
        <w:t>If a child is subject to a Care, Child Protection or a Child in Need plan, the Designated Safeguarding Lead will have oversight of their school attendance, emotional wellbeing, academic progress, welfare and presentation, linking with the Essex Virtual School, which has strategic oversight of this group of children.  Where our school is part of the core group, the Designated Safeguarding Lead will ensure we are represented, provide appropriate information and</w:t>
      </w:r>
      <w:r w:rsidRPr="00981967">
        <w:rPr>
          <w:rFonts w:ascii="Aptos" w:eastAsia="Times New Roman" w:hAnsi="Aptos" w:cstheme="minorHAnsi"/>
          <w:sz w:val="28"/>
          <w:szCs w:val="28"/>
          <w:lang w:eastAsia="en-GB"/>
        </w:rPr>
        <w:t xml:space="preserve"> contribute to the plan at these meetings.  We will report on the child’s progress in school, and any concerns about them will be shared at the meeting, unless to do so would place them at risk of harm. In this case the </w:t>
      </w:r>
      <w:r>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would speak with the child’s key-worker outside of the meeting, and as soon as there is a concern. </w:t>
      </w:r>
      <w:r w:rsidRPr="00981967">
        <w:rPr>
          <w:rFonts w:ascii="Aptos" w:hAnsi="Aptos" w:cstheme="minorHAnsi"/>
          <w:sz w:val="28"/>
          <w:szCs w:val="28"/>
          <w:lang w:eastAsia="en-GB"/>
        </w:rPr>
        <w:t> </w:t>
      </w:r>
    </w:p>
    <w:p w:rsidR="004546C4" w:rsidRPr="00981967" w:rsidRDefault="004546C4" w:rsidP="004546C4">
      <w:pPr>
        <w:spacing w:line="240" w:lineRule="auto"/>
        <w:jc w:val="both"/>
        <w:rPr>
          <w:rFonts w:ascii="Aptos" w:hAnsi="Aptos" w:cstheme="minorHAnsi"/>
          <w:sz w:val="28"/>
          <w:szCs w:val="28"/>
          <w:lang w:eastAsia="en-GB"/>
        </w:rPr>
      </w:pPr>
    </w:p>
    <w:p w:rsidR="004546C4" w:rsidRPr="0039094F" w:rsidRDefault="004546C4" w:rsidP="004546C4">
      <w:pPr>
        <w:spacing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11</w:t>
      </w:r>
      <w:r w:rsidRPr="0039094F">
        <w:rPr>
          <w:rFonts w:ascii="Aptos" w:hAnsi="Aptos" w:cstheme="minorHAnsi"/>
          <w:b/>
          <w:bCs/>
          <w:sz w:val="28"/>
          <w:szCs w:val="28"/>
          <w:lang w:eastAsia="en-GB"/>
        </w:rPr>
        <w:t>.</w:t>
      </w:r>
      <w:r w:rsidRPr="0039094F">
        <w:rPr>
          <w:rFonts w:ascii="Arial" w:hAnsi="Arial" w:cs="Arial"/>
          <w:sz w:val="28"/>
          <w:szCs w:val="28"/>
          <w:lang w:eastAsia="en-GB"/>
        </w:rPr>
        <w:t>​</w:t>
      </w:r>
      <w:r w:rsidRPr="0039094F">
        <w:rPr>
          <w:rFonts w:ascii="Aptos" w:hAnsi="Aptos" w:cstheme="minorHAnsi"/>
          <w:sz w:val="28"/>
          <w:szCs w:val="28"/>
          <w:lang w:eastAsia="en-GB"/>
        </w:rPr>
        <w:t xml:space="preserve"> </w:t>
      </w:r>
      <w:bookmarkStart w:id="13" w:name="Allegationsaboutmembersoftheworkforce"/>
      <w:r w:rsidRPr="0039094F">
        <w:rPr>
          <w:rFonts w:ascii="Aptos" w:hAnsi="Aptos" w:cstheme="minorHAnsi"/>
          <w:b/>
          <w:sz w:val="28"/>
          <w:szCs w:val="28"/>
          <w:u w:val="single"/>
          <w:lang w:eastAsia="en-GB"/>
        </w:rPr>
        <w:t>Allegations about members of the children’s workforce</w:t>
      </w:r>
      <w:bookmarkEnd w:id="13"/>
    </w:p>
    <w:p w:rsidR="004546C4" w:rsidRPr="0039094F" w:rsidRDefault="004546C4" w:rsidP="004546C4">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 xml:space="preserve">We ensure all staff members (including agency staff) are made aware of the boundaries of appropriate behaviour and conduct.  These matters form part of staff induction and are outlined in our Staff Behaviour policy / Code of Conduct.  All staff </w:t>
      </w:r>
      <w:r w:rsidRPr="0039094F">
        <w:rPr>
          <w:rFonts w:ascii="Aptos" w:hAnsi="Aptos" w:cstheme="minorHAnsi"/>
          <w:sz w:val="28"/>
          <w:szCs w:val="28"/>
          <w:lang w:eastAsia="en-GB"/>
        </w:rPr>
        <w:lastRenderedPageBreak/>
        <w:t xml:space="preserve">are regularly reminded of this through updates and training, and are also informed about our Whistleblowing Policy.    </w:t>
      </w:r>
    </w:p>
    <w:p w:rsidR="004546C4" w:rsidRPr="0039094F" w:rsidRDefault="004546C4" w:rsidP="004546C4">
      <w:pPr>
        <w:spacing w:line="240" w:lineRule="auto"/>
        <w:jc w:val="both"/>
        <w:rPr>
          <w:rFonts w:ascii="Aptos" w:hAnsi="Aptos" w:cstheme="minorHAnsi"/>
          <w:sz w:val="28"/>
          <w:szCs w:val="28"/>
          <w:lang w:eastAsia="en-GB"/>
        </w:rPr>
      </w:pPr>
    </w:p>
    <w:p w:rsidR="004546C4" w:rsidRPr="0039094F" w:rsidRDefault="004546C4" w:rsidP="004546C4">
      <w:pPr>
        <w:spacing w:line="240" w:lineRule="auto"/>
        <w:jc w:val="both"/>
        <w:rPr>
          <w:rFonts w:ascii="Aptos" w:hAnsi="Aptos"/>
          <w:sz w:val="28"/>
          <w:szCs w:val="28"/>
          <w:lang w:eastAsia="en-GB"/>
        </w:rPr>
      </w:pPr>
      <w:r w:rsidRPr="0039094F">
        <w:rPr>
          <w:rFonts w:ascii="Aptos" w:hAnsi="Aptos"/>
          <w:sz w:val="28"/>
          <w:szCs w:val="28"/>
          <w:lang w:eastAsia="en-GB"/>
        </w:rPr>
        <w:t>Keeping Children Safe in Education (DfE 2026) and the SET procedures (ESCB 2026) set out the procedures in respect of allegations against an adult working with children (in a paid or voluntary capacity).  These procedures should be followed where an adult has:</w:t>
      </w:r>
    </w:p>
    <w:p w:rsidR="004546C4" w:rsidRPr="0039094F" w:rsidRDefault="004546C4" w:rsidP="004546C4">
      <w:pPr>
        <w:spacing w:line="240" w:lineRule="auto"/>
        <w:jc w:val="both"/>
        <w:rPr>
          <w:rFonts w:ascii="Aptos" w:hAnsi="Aptos" w:cstheme="minorHAnsi"/>
          <w:sz w:val="28"/>
          <w:szCs w:val="28"/>
          <w:lang w:eastAsia="en-GB"/>
        </w:rPr>
      </w:pPr>
    </w:p>
    <w:p w:rsidR="004546C4" w:rsidRPr="0039094F" w:rsidRDefault="004546C4" w:rsidP="004546C4">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in a way that has harmed a child, or may have harmed a child and/or</w:t>
      </w:r>
    </w:p>
    <w:p w:rsidR="004546C4" w:rsidRPr="0039094F" w:rsidRDefault="004546C4" w:rsidP="004546C4">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possibly committed a criminal offence against or related to a child, and/or</w:t>
      </w:r>
    </w:p>
    <w:p w:rsidR="004546C4" w:rsidRPr="0039094F" w:rsidRDefault="004546C4" w:rsidP="004546C4">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towards a child or children in a way that indicates he or she may pose a risk of harm to children, and/or</w:t>
      </w:r>
    </w:p>
    <w:p w:rsidR="004546C4" w:rsidRPr="0039094F" w:rsidRDefault="004546C4" w:rsidP="004546C4">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or may have behaved in a way that indicates they may not be suitable to work with children</w:t>
      </w:r>
    </w:p>
    <w:p w:rsidR="004546C4" w:rsidRPr="0039094F" w:rsidRDefault="004546C4" w:rsidP="004546C4">
      <w:pPr>
        <w:spacing w:after="160" w:line="259" w:lineRule="auto"/>
        <w:ind w:left="720"/>
        <w:contextualSpacing/>
        <w:jc w:val="both"/>
        <w:rPr>
          <w:rFonts w:ascii="Aptos" w:hAnsi="Aptos" w:cstheme="minorHAnsi"/>
          <w:sz w:val="28"/>
          <w:szCs w:val="28"/>
        </w:rPr>
      </w:pPr>
    </w:p>
    <w:p w:rsidR="004546C4" w:rsidRPr="0039094F" w:rsidRDefault="004546C4" w:rsidP="004546C4">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Any concerns about an adult in our setting should be reported to the Headteacher or the Designated Safeguarding Lead, who will then decide how to take this forward.  In some cases, it might not be clear whether an incident constitutes an allegation. If this is the case, it will be necessary for us to explore the concerns to establish some facts – this initial fact-finding is not an investigation, it is to clarify information and to direct our response to the concern.</w:t>
      </w:r>
    </w:p>
    <w:p w:rsidR="004546C4" w:rsidRPr="0039094F" w:rsidRDefault="004546C4" w:rsidP="004546C4">
      <w:pPr>
        <w:spacing w:line="240" w:lineRule="auto"/>
        <w:jc w:val="both"/>
        <w:rPr>
          <w:rFonts w:ascii="Aptos" w:hAnsi="Aptos" w:cstheme="minorHAnsi"/>
          <w:sz w:val="28"/>
          <w:szCs w:val="28"/>
          <w:lang w:eastAsia="en-GB"/>
        </w:rPr>
      </w:pPr>
    </w:p>
    <w:p w:rsidR="004546C4" w:rsidRPr="0039094F" w:rsidRDefault="004546C4" w:rsidP="004546C4">
      <w:pPr>
        <w:spacing w:line="240" w:lineRule="auto"/>
        <w:jc w:val="both"/>
        <w:rPr>
          <w:rFonts w:ascii="Aptos" w:hAnsi="Aptos"/>
          <w:sz w:val="28"/>
          <w:szCs w:val="28"/>
          <w:lang w:eastAsia="en-GB"/>
        </w:rPr>
      </w:pPr>
      <w:r w:rsidRPr="0039094F">
        <w:rPr>
          <w:rFonts w:ascii="Aptos" w:hAnsi="Aptos"/>
          <w:sz w:val="28"/>
          <w:szCs w:val="28"/>
          <w:lang w:eastAsia="en-GB"/>
        </w:rPr>
        <w:t xml:space="preserve">Where an allegation against a member of staff is received, and it is felt that any of the above criteria apply, the SET procedures (ESCB, 2026) require this to be reported to the Duty Local Authority Designated Officer (LADO) at the Essex Children’s Workforce Allegations Team at </w:t>
      </w:r>
      <w:hyperlink r:id="rId34">
        <w:r w:rsidRPr="0039094F">
          <w:rPr>
            <w:rFonts w:ascii="Aptos" w:hAnsi="Aptos"/>
            <w:color w:val="0000FF"/>
            <w:sz w:val="28"/>
            <w:szCs w:val="28"/>
            <w:u w:val="single"/>
            <w:lang w:val="en-US" w:eastAsia="en-GB"/>
          </w:rPr>
          <w:t>LADO@essex.gov.uk</w:t>
        </w:r>
      </w:hyperlink>
      <w:r w:rsidRPr="0039094F">
        <w:rPr>
          <w:rFonts w:ascii="Aptos" w:hAnsi="Aptos"/>
          <w:sz w:val="28"/>
          <w:szCs w:val="28"/>
          <w:lang w:eastAsia="en-GB"/>
        </w:rPr>
        <w:t xml:space="preserve">.  We may not carry out any investigation before a Children’s Workforce Allegations Team referral has been made. </w:t>
      </w:r>
    </w:p>
    <w:p w:rsidR="004546C4" w:rsidRPr="0039094F" w:rsidRDefault="004546C4" w:rsidP="004546C4">
      <w:pPr>
        <w:spacing w:line="240" w:lineRule="auto"/>
        <w:jc w:val="both"/>
        <w:rPr>
          <w:rFonts w:ascii="Aptos" w:hAnsi="Aptos" w:cstheme="minorHAnsi"/>
          <w:sz w:val="28"/>
          <w:szCs w:val="28"/>
          <w:lang w:eastAsia="en-GB"/>
        </w:rPr>
      </w:pPr>
    </w:p>
    <w:p w:rsidR="004546C4" w:rsidRPr="0039094F" w:rsidRDefault="004546C4" w:rsidP="004546C4">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 xml:space="preserve">In the event of an allegation relating to the conduct and behaviour of an agency member of staff, the Headteacher (or deputy) will liaise with the agency, while following due process, to facilitate a joint investigation or enable the agency to move this forward. </w:t>
      </w:r>
    </w:p>
    <w:p w:rsidR="004546C4" w:rsidRPr="0039094F" w:rsidRDefault="004546C4" w:rsidP="004546C4">
      <w:pPr>
        <w:spacing w:line="240" w:lineRule="auto"/>
        <w:jc w:val="both"/>
        <w:rPr>
          <w:rFonts w:ascii="Aptos" w:hAnsi="Aptos" w:cstheme="minorHAnsi"/>
          <w:sz w:val="28"/>
          <w:szCs w:val="28"/>
          <w:lang w:eastAsia="en-GB"/>
        </w:rPr>
      </w:pPr>
    </w:p>
    <w:p w:rsidR="004546C4" w:rsidRPr="0039094F" w:rsidRDefault="004546C4" w:rsidP="004546C4">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Any concern relating to the Headteacher should be reported directly to the Chair of Governors, who will refer the matter to the Children’s Workforce Allegations Team.</w:t>
      </w:r>
    </w:p>
    <w:p w:rsidR="004546C4" w:rsidRPr="0039094F" w:rsidRDefault="004546C4" w:rsidP="004546C4">
      <w:pPr>
        <w:spacing w:line="240" w:lineRule="auto"/>
        <w:jc w:val="both"/>
        <w:rPr>
          <w:rFonts w:ascii="Aptos" w:hAnsi="Aptos" w:cstheme="minorHAnsi"/>
          <w:sz w:val="28"/>
          <w:szCs w:val="28"/>
          <w:lang w:eastAsia="en-GB"/>
        </w:rPr>
      </w:pPr>
    </w:p>
    <w:p w:rsidR="004546C4" w:rsidRDefault="004546C4" w:rsidP="004546C4">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Staffing matters are confidential and the school operates within a statutory framework around Data Protection. We do not share information about any individual staff member with anyone other than appropriate statutory agencies.</w:t>
      </w:r>
    </w:p>
    <w:p w:rsidR="00F663A6" w:rsidRPr="00981967" w:rsidRDefault="00F663A6"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jc w:val="both"/>
        <w:rPr>
          <w:rFonts w:ascii="Aptos" w:hAnsi="Aptos" w:cstheme="minorHAnsi"/>
          <w:sz w:val="28"/>
          <w:szCs w:val="28"/>
          <w:lang w:eastAsia="en-GB"/>
        </w:rPr>
      </w:pPr>
    </w:p>
    <w:p w:rsidR="004546C4" w:rsidRPr="00981967" w:rsidRDefault="004546C4" w:rsidP="004546C4">
      <w:pPr>
        <w:spacing w:line="240" w:lineRule="auto"/>
        <w:rPr>
          <w:rFonts w:ascii="Aptos" w:hAnsi="Aptos" w:cstheme="minorHAnsi"/>
          <w:b/>
          <w:bCs/>
          <w:sz w:val="28"/>
          <w:szCs w:val="28"/>
          <w:u w:val="single"/>
          <w:lang w:eastAsia="en-GB"/>
        </w:rPr>
      </w:pPr>
      <w:r w:rsidRPr="00981967">
        <w:rPr>
          <w:rFonts w:ascii="Aptos" w:hAnsi="Aptos" w:cstheme="minorHAnsi"/>
          <w:b/>
          <w:bCs/>
          <w:sz w:val="28"/>
          <w:szCs w:val="28"/>
          <w:lang w:eastAsia="en-GB"/>
        </w:rPr>
        <w:lastRenderedPageBreak/>
        <w:t xml:space="preserve">12.  </w:t>
      </w:r>
      <w:bookmarkStart w:id="14" w:name="Behaviouruseofphysicalinterventionand"/>
      <w:r w:rsidRPr="00981967">
        <w:rPr>
          <w:rFonts w:ascii="Aptos" w:hAnsi="Aptos" w:cstheme="minorHAnsi"/>
          <w:b/>
          <w:bCs/>
          <w:sz w:val="28"/>
          <w:szCs w:val="28"/>
          <w:u w:val="single"/>
          <w:lang w:eastAsia="en-GB"/>
        </w:rPr>
        <w:t>Behaviour, use of physical intervention and reasonable force</w:t>
      </w:r>
      <w:bookmarkEnd w:id="14"/>
    </w:p>
    <w:p w:rsidR="004546C4" w:rsidRDefault="004546C4" w:rsidP="004546C4">
      <w:pPr>
        <w:tabs>
          <w:tab w:val="left" w:pos="7655"/>
        </w:tabs>
        <w:spacing w:line="240" w:lineRule="auto"/>
        <w:jc w:val="both"/>
        <w:rPr>
          <w:rFonts w:ascii="Aptos" w:hAnsi="Aptos" w:cstheme="minorHAnsi"/>
          <w:bCs/>
          <w:sz w:val="28"/>
          <w:szCs w:val="28"/>
          <w:lang w:eastAsia="en-GB"/>
        </w:rPr>
      </w:pPr>
      <w:r w:rsidRPr="00981967">
        <w:rPr>
          <w:rFonts w:ascii="Aptos" w:hAnsi="Aptos" w:cstheme="minorHAnsi"/>
          <w:bCs/>
          <w:sz w:val="28"/>
          <w:szCs w:val="28"/>
          <w:lang w:eastAsia="en-GB"/>
        </w:rPr>
        <w:t xml:space="preserve">Our Behaviour Policy sets out our approach to behaviour for all children and also for those with more difficult or harmful behaviour.  We recognise there are some children who have needs that require additional support and a more personalised approach and we always consider all behaviour, and our response to it, in the context of safeguarding.  </w:t>
      </w:r>
    </w:p>
    <w:p w:rsidR="004546C4" w:rsidRDefault="004546C4" w:rsidP="004546C4">
      <w:pPr>
        <w:tabs>
          <w:tab w:val="left" w:pos="7655"/>
        </w:tabs>
        <w:spacing w:line="240" w:lineRule="auto"/>
        <w:jc w:val="both"/>
        <w:rPr>
          <w:rFonts w:ascii="Aptos" w:hAnsi="Aptos" w:cstheme="minorHAnsi"/>
          <w:bCs/>
          <w:sz w:val="28"/>
          <w:szCs w:val="28"/>
          <w:lang w:eastAsia="en-GB"/>
        </w:rPr>
      </w:pPr>
    </w:p>
    <w:p w:rsidR="004546C4" w:rsidRDefault="004546C4" w:rsidP="004546C4">
      <w:pPr>
        <w:tabs>
          <w:tab w:val="left" w:pos="7655"/>
        </w:tabs>
        <w:spacing w:line="240" w:lineRule="auto"/>
        <w:jc w:val="both"/>
        <w:rPr>
          <w:rFonts w:ascii="Aptos" w:eastAsia="Calibri" w:hAnsi="Aptos"/>
          <w:sz w:val="28"/>
          <w:szCs w:val="28"/>
        </w:rPr>
      </w:pPr>
      <w:r>
        <w:rPr>
          <w:rFonts w:ascii="Aptos" w:hAnsi="Aptos" w:cstheme="minorHAnsi"/>
          <w:bCs/>
          <w:sz w:val="28"/>
          <w:szCs w:val="28"/>
          <w:lang w:eastAsia="en-GB"/>
        </w:rPr>
        <w:t xml:space="preserve">We work in accordance with the DfE </w:t>
      </w:r>
      <w:r w:rsidRPr="00981967">
        <w:rPr>
          <w:rFonts w:ascii="Aptos" w:eastAsia="Calibri" w:hAnsi="Aptos"/>
          <w:sz w:val="28"/>
          <w:szCs w:val="28"/>
        </w:rPr>
        <w:t>guidance</w:t>
      </w:r>
      <w:r>
        <w:rPr>
          <w:rFonts w:ascii="Aptos" w:eastAsia="Calibri" w:hAnsi="Aptos"/>
          <w:sz w:val="28"/>
          <w:szCs w:val="28"/>
        </w:rPr>
        <w:t xml:space="preserve">: </w:t>
      </w:r>
      <w:hyperlink r:id="rId35" w:history="1">
        <w:r>
          <w:rPr>
            <w:rStyle w:val="Hyperlink"/>
            <w:rFonts w:ascii="Aptos" w:eastAsia="Calibri" w:hAnsi="Aptos"/>
            <w:sz w:val="28"/>
            <w:szCs w:val="28"/>
          </w:rPr>
          <w:t>Use of reasonable force and other restrictive interventions guidance (DfE 2026)</w:t>
        </w:r>
      </w:hyperlink>
      <w:r>
        <w:rPr>
          <w:rFonts w:ascii="Aptos" w:eastAsia="Calibri" w:hAnsi="Aptos"/>
          <w:sz w:val="28"/>
          <w:szCs w:val="28"/>
        </w:rPr>
        <w:t xml:space="preserve"> and our approach to this is set out  in our </w:t>
      </w:r>
      <w:r w:rsidRPr="00045012">
        <w:rPr>
          <w:rFonts w:ascii="Aptos" w:eastAsia="Calibri" w:hAnsi="Aptos"/>
          <w:sz w:val="28"/>
          <w:szCs w:val="28"/>
        </w:rPr>
        <w:t>Restrictive interventions, including use of reasonable force Policy</w:t>
      </w:r>
      <w:r>
        <w:rPr>
          <w:rFonts w:ascii="Aptos" w:eastAsia="Calibri" w:hAnsi="Aptos"/>
          <w:sz w:val="28"/>
          <w:szCs w:val="28"/>
        </w:rPr>
        <w:t>.</w:t>
      </w:r>
    </w:p>
    <w:p w:rsidR="004546C4" w:rsidRDefault="004546C4" w:rsidP="004546C4">
      <w:pPr>
        <w:tabs>
          <w:tab w:val="left" w:pos="7655"/>
        </w:tabs>
        <w:spacing w:line="240" w:lineRule="auto"/>
        <w:jc w:val="both"/>
        <w:rPr>
          <w:rFonts w:ascii="Aptos" w:eastAsia="Calibri" w:hAnsi="Aptos"/>
          <w:sz w:val="28"/>
          <w:szCs w:val="28"/>
        </w:rPr>
      </w:pPr>
    </w:p>
    <w:p w:rsidR="004546C4" w:rsidRPr="00851B56" w:rsidRDefault="004546C4" w:rsidP="004546C4">
      <w:pPr>
        <w:tabs>
          <w:tab w:val="left" w:pos="7655"/>
        </w:tabs>
        <w:spacing w:line="240" w:lineRule="auto"/>
        <w:jc w:val="both"/>
        <w:rPr>
          <w:rFonts w:ascii="Aptos" w:hAnsi="Aptos" w:cstheme="minorHAnsi"/>
          <w:b/>
          <w:bCs/>
          <w:sz w:val="28"/>
          <w:szCs w:val="28"/>
          <w:u w:val="single"/>
          <w:lang w:eastAsia="en-GB"/>
        </w:rPr>
      </w:pPr>
      <w:r w:rsidRPr="00851B56">
        <w:rPr>
          <w:rFonts w:ascii="Aptos" w:eastAsia="Calibri" w:hAnsi="Aptos"/>
          <w:b/>
          <w:bCs/>
          <w:sz w:val="28"/>
          <w:szCs w:val="28"/>
          <w:u w:val="single"/>
        </w:rPr>
        <w:t>13. Mobile Phones</w:t>
      </w:r>
      <w:bookmarkStart w:id="15" w:name="MobilePhones"/>
      <w:bookmarkEnd w:id="15"/>
    </w:p>
    <w:p w:rsidR="004546C4" w:rsidRDefault="004546C4" w:rsidP="004546C4">
      <w:pPr>
        <w:tabs>
          <w:tab w:val="left" w:pos="7655"/>
        </w:tabs>
        <w:spacing w:line="240" w:lineRule="auto"/>
        <w:rPr>
          <w:rFonts w:ascii="Aptos" w:hAnsi="Aptos" w:cstheme="minorHAnsi"/>
          <w:bCs/>
          <w:sz w:val="28"/>
          <w:szCs w:val="28"/>
          <w:lang w:eastAsia="en-GB"/>
        </w:rPr>
      </w:pPr>
      <w:r>
        <w:rPr>
          <w:rFonts w:ascii="Aptos" w:hAnsi="Aptos" w:cstheme="minorHAnsi"/>
          <w:bCs/>
          <w:sz w:val="28"/>
          <w:szCs w:val="28"/>
          <w:lang w:eastAsia="en-GB"/>
        </w:rPr>
        <w:t xml:space="preserve">In line with the </w:t>
      </w:r>
      <w:hyperlink r:id="rId36" w:history="1">
        <w:r w:rsidRPr="00FC65FE">
          <w:rPr>
            <w:rStyle w:val="Hyperlink"/>
            <w:rFonts w:ascii="Aptos" w:hAnsi="Aptos" w:cstheme="minorHAnsi"/>
            <w:bCs/>
            <w:sz w:val="28"/>
            <w:szCs w:val="28"/>
            <w:lang w:eastAsia="en-GB"/>
          </w:rPr>
          <w:t>Mobile phones in schools (DfE 2026)</w:t>
        </w:r>
      </w:hyperlink>
      <w:r>
        <w:rPr>
          <w:rFonts w:ascii="Aptos" w:hAnsi="Aptos" w:cstheme="minorHAnsi"/>
          <w:bCs/>
          <w:sz w:val="28"/>
          <w:szCs w:val="28"/>
          <w:lang w:eastAsia="en-GB"/>
        </w:rPr>
        <w:t>, our school is a phone-free environment</w:t>
      </w:r>
      <w:r w:rsidR="00D0214A">
        <w:rPr>
          <w:rFonts w:ascii="Aptos" w:hAnsi="Aptos" w:cstheme="minorHAnsi"/>
          <w:bCs/>
          <w:sz w:val="28"/>
          <w:szCs w:val="28"/>
          <w:lang w:eastAsia="en-GB"/>
        </w:rPr>
        <w:t xml:space="preserve"> for pupils unless in exceptional circumstances which are to be agreed by the Headteacher</w:t>
      </w:r>
      <w:r>
        <w:rPr>
          <w:rFonts w:ascii="Aptos" w:hAnsi="Aptos" w:cstheme="minorHAnsi"/>
          <w:bCs/>
          <w:sz w:val="28"/>
          <w:szCs w:val="28"/>
          <w:lang w:eastAsia="en-GB"/>
        </w:rPr>
        <w:t xml:space="preserve">.  Our approach to this forms part of our wider safeguarding arrangements and is detailed in our Behaviour Policy / Mobile Phone </w:t>
      </w:r>
      <w:r w:rsidRPr="00E0780B">
        <w:rPr>
          <w:rFonts w:ascii="Aptos" w:hAnsi="Aptos" w:cstheme="minorHAnsi"/>
          <w:bCs/>
          <w:sz w:val="28"/>
          <w:szCs w:val="28"/>
          <w:lang w:eastAsia="en-GB"/>
        </w:rPr>
        <w:t>Policy</w:t>
      </w:r>
      <w:r>
        <w:rPr>
          <w:rFonts w:ascii="Aptos" w:hAnsi="Aptos" w:cstheme="minorHAnsi"/>
          <w:bCs/>
          <w:sz w:val="28"/>
          <w:szCs w:val="28"/>
          <w:lang w:eastAsia="en-GB"/>
        </w:rPr>
        <w:t xml:space="preserve">. </w:t>
      </w:r>
    </w:p>
    <w:p w:rsidR="004546C4" w:rsidRPr="00981967" w:rsidRDefault="004546C4" w:rsidP="004546C4">
      <w:pPr>
        <w:tabs>
          <w:tab w:val="left" w:pos="7655"/>
        </w:tabs>
        <w:spacing w:line="240" w:lineRule="auto"/>
        <w:jc w:val="both"/>
        <w:rPr>
          <w:rFonts w:ascii="Aptos" w:hAnsi="Aptos" w:cstheme="minorHAnsi"/>
          <w:bCs/>
          <w:sz w:val="28"/>
          <w:szCs w:val="28"/>
          <w:lang w:eastAsia="en-GB"/>
        </w:rPr>
      </w:pPr>
    </w:p>
    <w:p w:rsidR="004546C4" w:rsidRPr="00981967" w:rsidRDefault="004546C4" w:rsidP="004546C4">
      <w:pPr>
        <w:spacing w:line="240" w:lineRule="auto"/>
        <w:jc w:val="both"/>
        <w:rPr>
          <w:rFonts w:ascii="Aptos" w:hAnsi="Aptos" w:cstheme="minorHAnsi"/>
          <w:b/>
          <w:bCs/>
          <w:sz w:val="28"/>
          <w:szCs w:val="28"/>
          <w:lang w:eastAsia="en-GB"/>
        </w:rPr>
      </w:pPr>
      <w:r w:rsidRPr="00981967">
        <w:rPr>
          <w:rFonts w:ascii="Aptos" w:hAnsi="Aptos" w:cstheme="minorHAnsi"/>
          <w:b/>
          <w:bCs/>
          <w:sz w:val="28"/>
          <w:szCs w:val="28"/>
          <w:lang w:eastAsia="en-GB"/>
        </w:rPr>
        <w:t>1</w:t>
      </w:r>
      <w:r>
        <w:rPr>
          <w:rFonts w:ascii="Aptos" w:hAnsi="Aptos" w:cstheme="minorHAnsi"/>
          <w:b/>
          <w:bCs/>
          <w:sz w:val="28"/>
          <w:szCs w:val="28"/>
          <w:lang w:eastAsia="en-GB"/>
        </w:rPr>
        <w:t>4</w:t>
      </w:r>
      <w:r w:rsidRPr="00981967">
        <w:rPr>
          <w:rFonts w:ascii="Aptos" w:hAnsi="Aptos" w:cstheme="minorHAnsi"/>
          <w:b/>
          <w:bCs/>
          <w:sz w:val="28"/>
          <w:szCs w:val="28"/>
          <w:lang w:eastAsia="en-GB"/>
        </w:rPr>
        <w:t xml:space="preserve">.  </w:t>
      </w:r>
      <w:bookmarkStart w:id="16" w:name="Whistleblowing"/>
      <w:r w:rsidRPr="00981967">
        <w:rPr>
          <w:rFonts w:ascii="Aptos" w:hAnsi="Aptos" w:cstheme="minorHAnsi"/>
          <w:b/>
          <w:bCs/>
          <w:sz w:val="28"/>
          <w:szCs w:val="28"/>
          <w:u w:val="single"/>
          <w:lang w:eastAsia="en-GB"/>
        </w:rPr>
        <w:t>Whistleblowing</w:t>
      </w:r>
      <w:bookmarkEnd w:id="16"/>
    </w:p>
    <w:p w:rsidR="004546C4" w:rsidRPr="00981967" w:rsidRDefault="004546C4" w:rsidP="004546C4">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All members of staff and the wider school community should </w:t>
      </w:r>
      <w:r>
        <w:rPr>
          <w:rFonts w:ascii="Aptos" w:hAnsi="Aptos" w:cstheme="minorHAnsi"/>
          <w:sz w:val="28"/>
          <w:szCs w:val="28"/>
          <w:lang w:eastAsia="en-GB"/>
        </w:rPr>
        <w:t>feel</w:t>
      </w:r>
      <w:r w:rsidRPr="00981967">
        <w:rPr>
          <w:rFonts w:ascii="Aptos" w:hAnsi="Aptos" w:cstheme="minorHAnsi"/>
          <w:sz w:val="28"/>
          <w:szCs w:val="28"/>
          <w:lang w:eastAsia="en-GB"/>
        </w:rPr>
        <w:t xml:space="preserve"> able to raise concerns about poor or unsafe practice and </w:t>
      </w:r>
      <w:r>
        <w:rPr>
          <w:rFonts w:ascii="Aptos" w:hAnsi="Aptos" w:cstheme="minorHAnsi"/>
          <w:sz w:val="28"/>
          <w:szCs w:val="28"/>
          <w:lang w:eastAsia="en-GB"/>
        </w:rPr>
        <w:t>have confidence that</w:t>
      </w:r>
      <w:r w:rsidRPr="00981967">
        <w:rPr>
          <w:rFonts w:ascii="Aptos" w:hAnsi="Aptos" w:cstheme="minorHAnsi"/>
          <w:sz w:val="28"/>
          <w:szCs w:val="28"/>
          <w:lang w:eastAsia="en-GB"/>
        </w:rPr>
        <w:t xml:space="preserve"> any concern will be taken seriously by the school leadership team.  We have ‘whistleblowing’ procedures in place and these are available in </w:t>
      </w:r>
      <w:r>
        <w:rPr>
          <w:rFonts w:ascii="Aptos" w:hAnsi="Aptos" w:cstheme="minorHAnsi"/>
          <w:sz w:val="28"/>
          <w:szCs w:val="28"/>
          <w:lang w:eastAsia="en-GB"/>
        </w:rPr>
        <w:t>our</w:t>
      </w:r>
      <w:r w:rsidRPr="00981967">
        <w:rPr>
          <w:rFonts w:ascii="Aptos" w:hAnsi="Aptos" w:cstheme="minorHAnsi"/>
          <w:sz w:val="28"/>
          <w:szCs w:val="28"/>
          <w:lang w:eastAsia="en-GB"/>
        </w:rPr>
        <w:t xml:space="preserve"> Whistleblowing Policy.  However, for any member of staff who feels unable to raise concerns internally, or where they feel their concerns have not been addressed, they may contact the </w:t>
      </w:r>
      <w:hyperlink r:id="rId37" w:history="1">
        <w:r w:rsidRPr="00981967">
          <w:rPr>
            <w:rFonts w:ascii="Aptos" w:hAnsi="Aptos" w:cstheme="minorHAnsi"/>
            <w:color w:val="0000FF"/>
            <w:sz w:val="28"/>
            <w:szCs w:val="28"/>
            <w:u w:val="single"/>
            <w:lang w:eastAsia="en-GB"/>
          </w:rPr>
          <w:t>NSPCC whistleblowing helpline</w:t>
        </w:r>
      </w:hyperlink>
      <w:r w:rsidRPr="00981967">
        <w:rPr>
          <w:rFonts w:ascii="Aptos" w:hAnsi="Aptos" w:cstheme="minorHAnsi"/>
          <w:sz w:val="28"/>
          <w:szCs w:val="28"/>
          <w:lang w:eastAsia="en-GB"/>
        </w:rPr>
        <w:t xml:space="preserve"> on: 0800 028 0285 (line is available from 8:00 AM to 8:00 PM, Monday to Friday) or by email at: </w:t>
      </w:r>
      <w:hyperlink r:id="rId38" w:history="1">
        <w:r w:rsidRPr="00981967">
          <w:rPr>
            <w:rFonts w:ascii="Aptos" w:hAnsi="Aptos" w:cstheme="minorHAnsi"/>
            <w:color w:val="0000FF"/>
            <w:sz w:val="28"/>
            <w:szCs w:val="28"/>
            <w:u w:val="single"/>
            <w:lang w:eastAsia="en-GB"/>
          </w:rPr>
          <w:t>help@nspcc.org.uk</w:t>
        </w:r>
      </w:hyperlink>
      <w:r w:rsidRPr="00981967">
        <w:rPr>
          <w:rFonts w:ascii="Aptos" w:hAnsi="Aptos" w:cstheme="minorHAnsi"/>
          <w:sz w:val="28"/>
          <w:szCs w:val="28"/>
          <w:lang w:eastAsia="en-GB"/>
        </w:rPr>
        <w:t>.</w:t>
      </w:r>
      <w:r w:rsidRPr="00981967">
        <w:rPr>
          <w:rFonts w:ascii="Aptos" w:hAnsi="Aptos" w:cstheme="minorHAnsi"/>
          <w:sz w:val="28"/>
          <w:szCs w:val="28"/>
          <w:lang w:eastAsia="en-GB"/>
        </w:rPr>
        <w:cr/>
        <w:t>Parents or others in the wider school community with concerns can contact the NSPCC general helpline on: 0808 800 5000 (</w:t>
      </w:r>
      <w:proofErr w:type="gramStart"/>
      <w:r w:rsidRPr="00981967">
        <w:rPr>
          <w:rFonts w:ascii="Aptos" w:hAnsi="Aptos" w:cstheme="minorHAnsi"/>
          <w:sz w:val="28"/>
          <w:szCs w:val="28"/>
          <w:lang w:eastAsia="en-GB"/>
        </w:rPr>
        <w:t>24 hour</w:t>
      </w:r>
      <w:proofErr w:type="gramEnd"/>
      <w:r w:rsidRPr="00981967">
        <w:rPr>
          <w:rFonts w:ascii="Aptos" w:hAnsi="Aptos" w:cstheme="minorHAnsi"/>
          <w:sz w:val="28"/>
          <w:szCs w:val="28"/>
          <w:lang w:eastAsia="en-GB"/>
        </w:rPr>
        <w:t xml:space="preserve"> helpline) or email: </w:t>
      </w:r>
      <w:hyperlink r:id="rId39" w:history="1">
        <w:r w:rsidRPr="00981967">
          <w:rPr>
            <w:rFonts w:ascii="Aptos" w:hAnsi="Aptos" w:cstheme="minorHAnsi"/>
            <w:color w:val="0000FF"/>
            <w:sz w:val="28"/>
            <w:szCs w:val="28"/>
            <w:u w:val="single"/>
            <w:lang w:eastAsia="en-GB"/>
          </w:rPr>
          <w:t>help@nspcc.org.uk</w:t>
        </w:r>
      </w:hyperlink>
      <w:r w:rsidRPr="00981967">
        <w:rPr>
          <w:rFonts w:ascii="Aptos" w:hAnsi="Aptos" w:cstheme="minorHAnsi"/>
          <w:sz w:val="28"/>
          <w:szCs w:val="28"/>
          <w:lang w:eastAsia="en-GB"/>
        </w:rPr>
        <w:t>.</w:t>
      </w:r>
    </w:p>
    <w:p w:rsidR="004546C4" w:rsidRPr="00981967" w:rsidRDefault="004546C4" w:rsidP="004546C4">
      <w:pPr>
        <w:spacing w:after="160" w:line="259" w:lineRule="auto"/>
        <w:rPr>
          <w:sz w:val="22"/>
        </w:rPr>
      </w:pPr>
    </w:p>
    <w:p w:rsidR="004546C4" w:rsidRDefault="004546C4" w:rsidP="004546C4">
      <w:pPr>
        <w:spacing w:before="100" w:beforeAutospacing="1" w:after="160" w:line="240" w:lineRule="auto"/>
        <w:jc w:val="both"/>
        <w:rPr>
          <w:rFonts w:ascii="Calibri Light" w:hAnsi="Calibri Light" w:cs="Calibri Light"/>
          <w:b/>
          <w:bCs/>
          <w:color w:val="ED7D31" w:themeColor="accent2"/>
          <w:szCs w:val="24"/>
          <w:u w:val="single"/>
        </w:rPr>
      </w:pPr>
    </w:p>
    <w:p w:rsidR="004546C4" w:rsidRDefault="004546C4" w:rsidP="004546C4">
      <w:pPr>
        <w:spacing w:afterAutospacing="1" w:line="240" w:lineRule="auto"/>
        <w:jc w:val="both"/>
        <w:rPr>
          <w:rFonts w:ascii="Aptos" w:hAnsi="Aptos"/>
          <w:b/>
          <w:bCs/>
          <w:color w:val="FF0000"/>
          <w:sz w:val="32"/>
          <w:szCs w:val="32"/>
          <w:lang w:eastAsia="en-GB"/>
        </w:rPr>
      </w:pPr>
      <w:bookmarkStart w:id="17" w:name="_Hlk180509820"/>
    </w:p>
    <w:p w:rsidR="004546C4" w:rsidRDefault="004546C4" w:rsidP="004546C4">
      <w:pPr>
        <w:spacing w:afterAutospacing="1" w:line="240" w:lineRule="auto"/>
        <w:jc w:val="both"/>
        <w:rPr>
          <w:rFonts w:ascii="Aptos" w:hAnsi="Aptos"/>
          <w:b/>
          <w:bCs/>
          <w:color w:val="FF0000"/>
          <w:sz w:val="32"/>
          <w:szCs w:val="32"/>
          <w:lang w:eastAsia="en-GB"/>
        </w:rPr>
      </w:pPr>
    </w:p>
    <w:p w:rsidR="004546C4" w:rsidRDefault="004546C4" w:rsidP="004546C4">
      <w:pPr>
        <w:spacing w:afterAutospacing="1" w:line="240" w:lineRule="auto"/>
        <w:jc w:val="both"/>
        <w:rPr>
          <w:rFonts w:ascii="Aptos" w:hAnsi="Aptos"/>
          <w:b/>
          <w:bCs/>
          <w:color w:val="FF0000"/>
          <w:sz w:val="32"/>
          <w:szCs w:val="32"/>
          <w:lang w:eastAsia="en-GB"/>
        </w:rPr>
      </w:pPr>
    </w:p>
    <w:p w:rsidR="004546C4" w:rsidRDefault="004546C4" w:rsidP="004546C4">
      <w:pPr>
        <w:spacing w:afterAutospacing="1" w:line="240" w:lineRule="auto"/>
        <w:jc w:val="both"/>
        <w:rPr>
          <w:rFonts w:ascii="Aptos" w:hAnsi="Aptos"/>
          <w:b/>
          <w:bCs/>
          <w:color w:val="FF0000"/>
          <w:sz w:val="32"/>
          <w:szCs w:val="32"/>
          <w:lang w:eastAsia="en-GB"/>
        </w:rPr>
      </w:pPr>
    </w:p>
    <w:p w:rsidR="004546C4" w:rsidRDefault="004546C4" w:rsidP="004546C4">
      <w:pPr>
        <w:spacing w:afterAutospacing="1" w:line="240" w:lineRule="auto"/>
        <w:jc w:val="both"/>
        <w:rPr>
          <w:rFonts w:ascii="Aptos" w:hAnsi="Aptos"/>
          <w:b/>
          <w:bCs/>
          <w:color w:val="FF0000"/>
          <w:sz w:val="32"/>
          <w:szCs w:val="32"/>
          <w:lang w:eastAsia="en-GB"/>
        </w:rPr>
      </w:pPr>
    </w:p>
    <w:p w:rsidR="004546C4" w:rsidRPr="00FA76EE" w:rsidRDefault="004546C4" w:rsidP="004546C4">
      <w:pPr>
        <w:spacing w:afterAutospacing="1" w:line="240" w:lineRule="auto"/>
        <w:jc w:val="both"/>
        <w:rPr>
          <w:rFonts w:ascii="Aptos" w:hAnsi="Aptos"/>
          <w:b/>
          <w:bCs/>
          <w:color w:val="FF0000"/>
          <w:sz w:val="32"/>
          <w:szCs w:val="32"/>
          <w:lang w:eastAsia="en-GB"/>
        </w:rPr>
      </w:pPr>
      <w:r>
        <w:rPr>
          <w:rFonts w:ascii="Aptos" w:hAnsi="Aptos"/>
          <w:b/>
          <w:bCs/>
          <w:color w:val="FF0000"/>
          <w:sz w:val="32"/>
          <w:szCs w:val="32"/>
          <w:lang w:eastAsia="en-GB"/>
        </w:rPr>
        <w:lastRenderedPageBreak/>
        <w:t>A</w:t>
      </w:r>
      <w:r w:rsidRPr="749B4E7B">
        <w:rPr>
          <w:rFonts w:ascii="Aptos" w:hAnsi="Aptos"/>
          <w:b/>
          <w:bCs/>
          <w:color w:val="FF0000"/>
          <w:sz w:val="32"/>
          <w:szCs w:val="32"/>
          <w:lang w:eastAsia="en-GB"/>
        </w:rPr>
        <w:t xml:space="preserve">ppendix A:  </w:t>
      </w:r>
    </w:p>
    <w:bookmarkEnd w:id="17"/>
    <w:p w:rsidR="004546C4" w:rsidRPr="00FA76EE" w:rsidRDefault="004546C4" w:rsidP="004546C4">
      <w:pPr>
        <w:spacing w:afterAutospacing="1" w:line="240" w:lineRule="auto"/>
        <w:jc w:val="both"/>
      </w:pPr>
      <w:r>
        <w:rPr>
          <w:noProof/>
        </w:rPr>
        <w:drawing>
          <wp:inline distT="0" distB="0" distL="0" distR="0" wp14:anchorId="53F9F289" wp14:editId="36DA4FCE">
            <wp:extent cx="5569703" cy="7858125"/>
            <wp:effectExtent l="0" t="0" r="0" b="0"/>
            <wp:docPr id="1361856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56397" name="Picture 1361856397"/>
                    <pic:cNvPicPr/>
                  </pic:nvPicPr>
                  <pic:blipFill>
                    <a:blip r:embed="rId40">
                      <a:extLst>
                        <a:ext uri="{28A0092B-C50C-407E-A947-70E740481C1C}">
                          <a14:useLocalDpi xmlns:a14="http://schemas.microsoft.com/office/drawing/2010/main"/>
                        </a:ext>
                      </a:extLst>
                    </a:blip>
                    <a:stretch>
                      <a:fillRect/>
                    </a:stretch>
                  </pic:blipFill>
                  <pic:spPr>
                    <a:xfrm>
                      <a:off x="0" y="0"/>
                      <a:ext cx="5569703" cy="7858125"/>
                    </a:xfrm>
                    <a:prstGeom prst="rect">
                      <a:avLst/>
                    </a:prstGeom>
                  </pic:spPr>
                </pic:pic>
              </a:graphicData>
            </a:graphic>
          </wp:inline>
        </w:drawing>
      </w:r>
    </w:p>
    <w:p w:rsidR="004546C4" w:rsidRPr="00FA76EE" w:rsidRDefault="004546C4" w:rsidP="004546C4">
      <w:pPr>
        <w:spacing w:line="240" w:lineRule="auto"/>
        <w:rPr>
          <w:rFonts w:ascii="Aptos" w:hAnsi="Aptos"/>
        </w:rPr>
      </w:pPr>
    </w:p>
    <w:p w:rsidR="00D0214A" w:rsidRDefault="00D0214A" w:rsidP="004546C4">
      <w:pPr>
        <w:spacing w:line="240" w:lineRule="auto"/>
      </w:pPr>
    </w:p>
    <w:p w:rsidR="004546C4" w:rsidRPr="00FA76EE" w:rsidRDefault="004546C4" w:rsidP="004546C4">
      <w:pPr>
        <w:spacing w:line="240" w:lineRule="auto"/>
        <w:rPr>
          <w:rFonts w:ascii="Aptos" w:hAnsi="Aptos" w:cstheme="minorHAnsi"/>
          <w:b/>
          <w:color w:val="FF0000"/>
          <w:sz w:val="32"/>
          <w:szCs w:val="32"/>
          <w:lang w:eastAsia="en-GB"/>
        </w:rPr>
      </w:pPr>
      <w:hyperlink w:anchor="AppendixB" w:history="1">
        <w:r w:rsidRPr="00FA76EE">
          <w:rPr>
            <w:rFonts w:ascii="Aptos" w:hAnsi="Aptos" w:cstheme="minorHAnsi"/>
            <w:b/>
            <w:color w:val="FF0000"/>
            <w:sz w:val="32"/>
            <w:szCs w:val="32"/>
            <w:u w:val="single"/>
            <w:lang w:eastAsia="en-GB"/>
          </w:rPr>
          <w:t>Appendix B</w:t>
        </w:r>
      </w:hyperlink>
      <w:r w:rsidRPr="00FA76EE">
        <w:rPr>
          <w:rFonts w:ascii="Aptos" w:hAnsi="Aptos" w:cstheme="minorHAnsi"/>
          <w:b/>
          <w:color w:val="FF0000"/>
          <w:sz w:val="32"/>
          <w:szCs w:val="32"/>
          <w:lang w:eastAsia="en-GB"/>
        </w:rPr>
        <w:t xml:space="preserve">:  </w:t>
      </w:r>
      <w:bookmarkStart w:id="18" w:name="AppendixB"/>
      <w:r w:rsidRPr="00FA76EE">
        <w:rPr>
          <w:rFonts w:ascii="Aptos" w:hAnsi="Aptos" w:cstheme="minorHAnsi"/>
          <w:b/>
          <w:color w:val="FF0000"/>
          <w:sz w:val="32"/>
          <w:szCs w:val="32"/>
          <w:lang w:eastAsia="en-GB"/>
        </w:rPr>
        <w:t>Essex Windscreen of Need and levels of intervention</w:t>
      </w:r>
      <w:bookmarkEnd w:id="18"/>
    </w:p>
    <w:p w:rsidR="004546C4" w:rsidRPr="00FA76EE" w:rsidRDefault="004546C4" w:rsidP="004546C4">
      <w:pPr>
        <w:spacing w:line="240" w:lineRule="auto"/>
        <w:rPr>
          <w:rFonts w:ascii="Aptos" w:hAnsi="Aptos" w:cstheme="minorHAnsi"/>
          <w:b/>
          <w:color w:val="FF0000"/>
          <w:sz w:val="32"/>
          <w:szCs w:val="32"/>
          <w:lang w:eastAsia="en-GB"/>
        </w:rPr>
      </w:pPr>
    </w:p>
    <w:p w:rsidR="004546C4" w:rsidRPr="00FA76EE" w:rsidRDefault="004546C4" w:rsidP="004546C4">
      <w:pPr>
        <w:spacing w:line="240" w:lineRule="auto"/>
        <w:rPr>
          <w:rFonts w:ascii="Aptos" w:hAnsi="Aptos" w:cs="Arial"/>
          <w:b/>
          <w:sz w:val="20"/>
          <w:szCs w:val="20"/>
          <w:lang w:eastAsia="en-GB"/>
        </w:rPr>
      </w:pPr>
    </w:p>
    <w:p w:rsidR="004546C4" w:rsidRPr="00FA76EE" w:rsidRDefault="004546C4" w:rsidP="004546C4">
      <w:pPr>
        <w:spacing w:line="240" w:lineRule="auto"/>
        <w:rPr>
          <w:rFonts w:ascii="Aptos" w:hAnsi="Aptos" w:cs="Arial"/>
          <w:sz w:val="20"/>
          <w:szCs w:val="20"/>
          <w:lang w:eastAsia="en-GB"/>
        </w:rPr>
      </w:pPr>
      <w:r w:rsidRPr="00FA76EE">
        <w:rPr>
          <w:rFonts w:ascii="Aptos" w:hAnsi="Aptos"/>
          <w:noProof/>
        </w:rPr>
        <w:drawing>
          <wp:inline distT="0" distB="0" distL="0" distR="0" wp14:anchorId="70346A19" wp14:editId="25D7403D">
            <wp:extent cx="6188710" cy="3291950"/>
            <wp:effectExtent l="0" t="0" r="2540" b="3810"/>
            <wp:docPr id="54332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20331" name=""/>
                    <pic:cNvPicPr/>
                  </pic:nvPicPr>
                  <pic:blipFill>
                    <a:blip r:embed="rId41"/>
                    <a:stretch>
                      <a:fillRect/>
                    </a:stretch>
                  </pic:blipFill>
                  <pic:spPr>
                    <a:xfrm>
                      <a:off x="0" y="0"/>
                      <a:ext cx="6203389" cy="3299758"/>
                    </a:xfrm>
                    <a:prstGeom prst="rect">
                      <a:avLst/>
                    </a:prstGeom>
                  </pic:spPr>
                </pic:pic>
              </a:graphicData>
            </a:graphic>
          </wp:inline>
        </w:drawing>
      </w:r>
    </w:p>
    <w:p w:rsidR="004546C4" w:rsidRPr="00FA76EE" w:rsidRDefault="004546C4" w:rsidP="004546C4">
      <w:pPr>
        <w:spacing w:line="240" w:lineRule="auto"/>
        <w:jc w:val="both"/>
        <w:rPr>
          <w:rFonts w:ascii="Aptos" w:hAnsi="Aptos"/>
          <w:szCs w:val="24"/>
          <w:lang w:eastAsia="en-GB"/>
        </w:rPr>
      </w:pPr>
      <w:r w:rsidRPr="749B4E7B">
        <w:rPr>
          <w:rFonts w:ascii="Aptos" w:hAnsi="Aptos"/>
          <w:szCs w:val="24"/>
          <w:lang w:eastAsia="en-GB"/>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rsidR="004546C4" w:rsidRPr="00FA76EE" w:rsidRDefault="004546C4" w:rsidP="004546C4">
      <w:pPr>
        <w:spacing w:line="240" w:lineRule="auto"/>
        <w:jc w:val="both"/>
        <w:rPr>
          <w:rFonts w:ascii="Aptos" w:hAnsi="Aptos"/>
          <w:szCs w:val="24"/>
          <w:lang w:eastAsia="en-GB"/>
        </w:rPr>
      </w:pPr>
    </w:p>
    <w:p w:rsidR="004546C4" w:rsidRPr="00FA76EE" w:rsidRDefault="004546C4" w:rsidP="004546C4">
      <w:pPr>
        <w:spacing w:line="240" w:lineRule="auto"/>
        <w:jc w:val="both"/>
        <w:rPr>
          <w:rFonts w:ascii="Aptos" w:hAnsi="Aptos"/>
          <w:szCs w:val="24"/>
          <w:lang w:eastAsia="en-GB"/>
        </w:rPr>
      </w:pPr>
      <w:r w:rsidRPr="749B4E7B">
        <w:rPr>
          <w:rFonts w:ascii="Aptos" w:hAnsi="Aptos"/>
          <w:szCs w:val="24"/>
          <w:lang w:eastAsia="en-GB"/>
        </w:rPr>
        <w:t xml:space="preserve">Children with </w:t>
      </w:r>
      <w:r w:rsidRPr="749B4E7B">
        <w:rPr>
          <w:rFonts w:ascii="Aptos" w:hAnsi="Aptos"/>
          <w:b/>
          <w:bCs/>
          <w:szCs w:val="24"/>
          <w:lang w:eastAsia="en-GB"/>
        </w:rPr>
        <w:t xml:space="preserve">Additional </w:t>
      </w:r>
      <w:r w:rsidRPr="749B4E7B">
        <w:rPr>
          <w:rFonts w:ascii="Aptos" w:hAnsi="Aptos"/>
          <w:szCs w:val="24"/>
          <w:lang w:eastAsia="en-GB"/>
        </w:rPr>
        <w:t>needs are best supported by those who already work with them, such as Family Hubs or schools, organising additional support with local partners as needed. When an agency is supporting these children, an Early Help Plan and a Lead Professional are helpful to share information and co-ordinate work alongside the child and family.</w:t>
      </w:r>
    </w:p>
    <w:p w:rsidR="004546C4" w:rsidRPr="00FA76EE" w:rsidRDefault="004546C4" w:rsidP="004546C4">
      <w:pPr>
        <w:spacing w:line="240" w:lineRule="auto"/>
        <w:jc w:val="both"/>
        <w:rPr>
          <w:rFonts w:ascii="Aptos" w:hAnsi="Aptos"/>
          <w:szCs w:val="24"/>
          <w:lang w:eastAsia="en-GB"/>
        </w:rPr>
      </w:pPr>
    </w:p>
    <w:p w:rsidR="004546C4" w:rsidRPr="00FA76EE" w:rsidRDefault="004546C4" w:rsidP="004546C4">
      <w:pPr>
        <w:spacing w:line="240" w:lineRule="auto"/>
        <w:jc w:val="both"/>
        <w:rPr>
          <w:rFonts w:ascii="Aptos" w:hAnsi="Aptos"/>
          <w:szCs w:val="24"/>
          <w:lang w:eastAsia="en-GB"/>
        </w:rPr>
      </w:pPr>
      <w:r w:rsidRPr="749B4E7B">
        <w:rPr>
          <w:rFonts w:ascii="Aptos" w:hAnsi="Aptos"/>
          <w:szCs w:val="24"/>
          <w:lang w:eastAsia="en-GB"/>
        </w:rPr>
        <w:t xml:space="preserve">For children whose needs are </w:t>
      </w:r>
      <w:r w:rsidRPr="749B4E7B">
        <w:rPr>
          <w:rFonts w:ascii="Aptos" w:hAnsi="Aptos"/>
          <w:b/>
          <w:bCs/>
          <w:szCs w:val="24"/>
          <w:lang w:eastAsia="en-GB"/>
        </w:rPr>
        <w:t>Intensive</w:t>
      </w:r>
      <w:r w:rsidRPr="749B4E7B">
        <w:rPr>
          <w:rFonts w:ascii="Aptos" w:hAnsi="Aptos"/>
          <w:szCs w:val="24"/>
          <w:lang w:eastAsia="en-GB"/>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rsidR="004546C4" w:rsidRPr="00FA76EE" w:rsidRDefault="004546C4" w:rsidP="004546C4">
      <w:pPr>
        <w:spacing w:line="240" w:lineRule="auto"/>
        <w:jc w:val="both"/>
        <w:rPr>
          <w:rFonts w:ascii="Aptos" w:hAnsi="Aptos"/>
          <w:szCs w:val="24"/>
          <w:lang w:eastAsia="en-GB"/>
        </w:rPr>
      </w:pPr>
    </w:p>
    <w:p w:rsidR="004546C4" w:rsidRPr="00FA76EE" w:rsidRDefault="004546C4" w:rsidP="004546C4">
      <w:pPr>
        <w:spacing w:line="240" w:lineRule="auto"/>
        <w:jc w:val="both"/>
        <w:rPr>
          <w:rFonts w:ascii="Aptos" w:hAnsi="Aptos"/>
          <w:szCs w:val="24"/>
          <w:lang w:eastAsia="en-GB"/>
        </w:rPr>
      </w:pPr>
      <w:r w:rsidRPr="749B4E7B">
        <w:rPr>
          <w:rFonts w:ascii="Aptos" w:hAnsi="Aptos"/>
          <w:b/>
          <w:bCs/>
          <w:szCs w:val="24"/>
          <w:lang w:eastAsia="en-GB"/>
        </w:rPr>
        <w:t>Specialist</w:t>
      </w:r>
      <w:r w:rsidRPr="749B4E7B">
        <w:rPr>
          <w:rFonts w:ascii="Aptos" w:hAnsi="Aptos"/>
          <w:szCs w:val="24"/>
          <w:lang w:eastAsia="en-GB"/>
        </w:rPr>
        <w:t xml:space="preserve"> services are where the needs of the child are so great that statutory and/or specialist intervention is required to keep them safe or to ensure their continued development. Examples of specialist services are Children’s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p>
    <w:p w:rsidR="004546C4" w:rsidRPr="00FA76EE" w:rsidRDefault="004546C4" w:rsidP="004546C4">
      <w:pPr>
        <w:spacing w:line="240" w:lineRule="auto"/>
        <w:jc w:val="both"/>
        <w:rPr>
          <w:rFonts w:ascii="Aptos" w:hAnsi="Aptos"/>
          <w:szCs w:val="24"/>
          <w:lang w:eastAsia="en-GB"/>
        </w:rPr>
      </w:pPr>
    </w:p>
    <w:p w:rsidR="004546C4" w:rsidRPr="00FA76EE" w:rsidRDefault="004546C4" w:rsidP="004546C4">
      <w:pPr>
        <w:spacing w:line="240" w:lineRule="auto"/>
        <w:jc w:val="both"/>
        <w:rPr>
          <w:rFonts w:ascii="Aptos" w:hAnsi="Aptos"/>
          <w:b/>
          <w:bCs/>
          <w:szCs w:val="24"/>
          <w:lang w:eastAsia="en-GB"/>
        </w:rPr>
        <w:sectPr w:rsidR="004546C4" w:rsidRPr="00FA76EE" w:rsidSect="00F4216C">
          <w:headerReference w:type="default" r:id="rId42"/>
          <w:footerReference w:type="default" r:id="rId43"/>
          <w:pgSz w:w="11906" w:h="16838"/>
          <w:pgMar w:top="284" w:right="1077" w:bottom="1440" w:left="1077" w:header="709" w:footer="454" w:gutter="0"/>
          <w:cols w:space="708"/>
          <w:titlePg/>
          <w:docGrid w:linePitch="360"/>
        </w:sectPr>
      </w:pPr>
    </w:p>
    <w:p w:rsidR="004546C4" w:rsidRDefault="004546C4" w:rsidP="004546C4">
      <w:pPr>
        <w:spacing w:line="240" w:lineRule="auto"/>
        <w:jc w:val="both"/>
        <w:rPr>
          <w:rFonts w:ascii="Aptos" w:hAnsi="Aptos" w:cstheme="minorHAnsi"/>
          <w:b/>
          <w:color w:val="FF0000"/>
          <w:sz w:val="30"/>
          <w:szCs w:val="30"/>
          <w:lang w:eastAsia="en-GB"/>
        </w:rPr>
      </w:pPr>
    </w:p>
    <w:p w:rsidR="004546C4" w:rsidRPr="00752EF4" w:rsidRDefault="004546C4" w:rsidP="004546C4">
      <w:pPr>
        <w:spacing w:line="240" w:lineRule="auto"/>
        <w:jc w:val="both"/>
        <w:rPr>
          <w:rFonts w:ascii="Aptos" w:hAnsi="Aptos" w:cstheme="minorHAnsi"/>
          <w:b/>
          <w:color w:val="FF0000"/>
          <w:sz w:val="30"/>
          <w:szCs w:val="30"/>
          <w:lang w:eastAsia="en-GB"/>
        </w:rPr>
      </w:pPr>
      <w:r w:rsidRPr="00345D3D">
        <w:rPr>
          <w:rFonts w:ascii="Aptos" w:hAnsi="Aptos" w:cstheme="minorHAnsi"/>
          <w:b/>
          <w:color w:val="FF0000"/>
          <w:sz w:val="28"/>
          <w:szCs w:val="28"/>
          <w:lang w:eastAsia="en-GB"/>
        </w:rPr>
        <w:t>Appendix</w:t>
      </w:r>
      <w:r w:rsidRPr="00752EF4">
        <w:rPr>
          <w:rFonts w:ascii="Aptos" w:hAnsi="Aptos" w:cstheme="minorHAnsi"/>
          <w:b/>
          <w:color w:val="FF0000"/>
          <w:sz w:val="30"/>
          <w:szCs w:val="30"/>
          <w:lang w:eastAsia="en-GB"/>
        </w:rPr>
        <w:t xml:space="preserve"> C: Missing Child Protocol – arrangements for children who </w:t>
      </w:r>
      <w:r>
        <w:rPr>
          <w:rFonts w:ascii="Aptos" w:hAnsi="Aptos" w:cstheme="minorHAnsi"/>
          <w:b/>
          <w:color w:val="FF0000"/>
          <w:sz w:val="30"/>
          <w:szCs w:val="30"/>
          <w:lang w:eastAsia="en-GB"/>
        </w:rPr>
        <w:t>have</w:t>
      </w:r>
      <w:r w:rsidRPr="00752EF4">
        <w:rPr>
          <w:rFonts w:ascii="Aptos" w:hAnsi="Aptos" w:cstheme="minorHAnsi"/>
          <w:b/>
          <w:color w:val="FF0000"/>
          <w:sz w:val="30"/>
          <w:szCs w:val="30"/>
          <w:lang w:eastAsia="en-GB"/>
        </w:rPr>
        <w:t xml:space="preserve"> missing </w:t>
      </w:r>
      <w:r>
        <w:rPr>
          <w:rFonts w:ascii="Aptos" w:hAnsi="Aptos" w:cstheme="minorHAnsi"/>
          <w:b/>
          <w:color w:val="FF0000"/>
          <w:sz w:val="30"/>
          <w:szCs w:val="30"/>
          <w:lang w:eastAsia="en-GB"/>
        </w:rPr>
        <w:t>episodes</w:t>
      </w:r>
    </w:p>
    <w:p w:rsidR="004546C4" w:rsidRDefault="004546C4" w:rsidP="004546C4">
      <w:pPr>
        <w:spacing w:line="240" w:lineRule="auto"/>
        <w:jc w:val="both"/>
        <w:rPr>
          <w:rFonts w:ascii="Aptos" w:hAnsi="Aptos" w:cstheme="minorHAnsi"/>
          <w:b/>
          <w:bCs/>
          <w:sz w:val="27"/>
          <w:szCs w:val="27"/>
          <w:lang w:eastAsia="en-GB"/>
        </w:rPr>
      </w:pPr>
    </w:p>
    <w:p w:rsidR="004546C4" w:rsidRPr="00752EF4" w:rsidRDefault="004546C4" w:rsidP="004546C4">
      <w:pPr>
        <w:spacing w:line="240" w:lineRule="auto"/>
        <w:jc w:val="both"/>
        <w:rPr>
          <w:rFonts w:ascii="Aptos" w:hAnsi="Aptos" w:cstheme="minorHAnsi"/>
          <w:b/>
          <w:bCs/>
          <w:sz w:val="27"/>
          <w:szCs w:val="27"/>
          <w:lang w:eastAsia="en-GB"/>
        </w:rPr>
      </w:pPr>
      <w:r w:rsidRPr="00752EF4">
        <w:rPr>
          <w:rFonts w:ascii="Aptos" w:hAnsi="Aptos" w:cstheme="minorHAnsi"/>
          <w:b/>
          <w:bCs/>
          <w:sz w:val="27"/>
          <w:szCs w:val="27"/>
          <w:lang w:eastAsia="en-GB"/>
        </w:rPr>
        <w:t xml:space="preserve">Definition </w:t>
      </w:r>
    </w:p>
    <w:p w:rsidR="004546C4" w:rsidRDefault="004546C4" w:rsidP="004546C4">
      <w:pPr>
        <w:spacing w:line="240" w:lineRule="auto"/>
        <w:jc w:val="both"/>
        <w:rPr>
          <w:rFonts w:ascii="Aptos" w:hAnsi="Aptos" w:cstheme="minorHAnsi"/>
          <w:i/>
          <w:sz w:val="27"/>
          <w:szCs w:val="27"/>
          <w:lang w:eastAsia="en-GB"/>
        </w:rPr>
      </w:pPr>
      <w:r w:rsidRPr="00752EF4">
        <w:rPr>
          <w:rFonts w:ascii="Aptos" w:hAnsi="Aptos" w:cstheme="minorHAnsi"/>
          <w:iCs/>
          <w:sz w:val="27"/>
          <w:szCs w:val="27"/>
          <w:lang w:eastAsia="en-GB"/>
        </w:rPr>
        <w:t>The definition of missing used in Essex is</w:t>
      </w:r>
      <w:r w:rsidRPr="00752EF4">
        <w:rPr>
          <w:rFonts w:ascii="Aptos" w:hAnsi="Aptos" w:cstheme="minorHAnsi"/>
          <w:i/>
          <w:sz w:val="27"/>
          <w:szCs w:val="27"/>
          <w:lang w:eastAsia="en-GB"/>
        </w:rPr>
        <w:t xml:space="preserve"> ‘anyone whose whereabouts cannot be established will be considered as missing until located and his or her well-being confirmed’ </w:t>
      </w:r>
    </w:p>
    <w:p w:rsidR="004546C4" w:rsidRDefault="004546C4" w:rsidP="004546C4">
      <w:pPr>
        <w:spacing w:line="240" w:lineRule="auto"/>
        <w:jc w:val="right"/>
        <w:rPr>
          <w:rFonts w:ascii="Aptos" w:hAnsi="Aptos" w:cstheme="minorHAnsi"/>
          <w:i/>
          <w:sz w:val="27"/>
          <w:szCs w:val="27"/>
          <w:lang w:eastAsia="en-GB"/>
        </w:rPr>
      </w:pPr>
    </w:p>
    <w:p w:rsidR="004546C4" w:rsidRPr="00752EF4" w:rsidRDefault="004546C4" w:rsidP="004546C4">
      <w:pPr>
        <w:spacing w:line="240" w:lineRule="auto"/>
        <w:jc w:val="right"/>
        <w:rPr>
          <w:rFonts w:ascii="Aptos" w:hAnsi="Aptos" w:cstheme="minorHAnsi"/>
          <w:iCs/>
          <w:sz w:val="27"/>
          <w:szCs w:val="27"/>
          <w:lang w:eastAsia="en-GB"/>
        </w:rPr>
      </w:pPr>
      <w:r>
        <w:rPr>
          <w:rFonts w:ascii="Aptos" w:hAnsi="Aptos" w:cstheme="minorHAnsi"/>
          <w:i/>
          <w:sz w:val="27"/>
          <w:szCs w:val="27"/>
          <w:lang w:eastAsia="en-GB"/>
        </w:rPr>
        <w:t>(</w:t>
      </w:r>
      <w:r w:rsidRPr="00752EF4">
        <w:rPr>
          <w:rFonts w:ascii="Aptos" w:hAnsi="Aptos" w:cstheme="minorHAnsi"/>
          <w:iCs/>
          <w:sz w:val="27"/>
          <w:szCs w:val="27"/>
          <w:lang w:eastAsia="en-GB"/>
        </w:rPr>
        <w:t>College of Policing Authorised Professional Practice Guidance)</w:t>
      </w:r>
    </w:p>
    <w:p w:rsidR="004546C4" w:rsidRPr="00752EF4" w:rsidRDefault="004546C4" w:rsidP="004546C4">
      <w:pPr>
        <w:spacing w:line="240" w:lineRule="auto"/>
        <w:jc w:val="both"/>
        <w:rPr>
          <w:rFonts w:ascii="Aptos" w:hAnsi="Aptos" w:cstheme="minorHAnsi"/>
          <w:b/>
          <w:bCs/>
          <w:sz w:val="27"/>
          <w:szCs w:val="27"/>
          <w:u w:val="single"/>
          <w:lang w:eastAsia="en-GB"/>
        </w:rPr>
      </w:pPr>
    </w:p>
    <w:p w:rsidR="004546C4" w:rsidRPr="00752EF4" w:rsidRDefault="004546C4" w:rsidP="004546C4">
      <w:pPr>
        <w:suppressAutoHyphens/>
        <w:spacing w:line="240" w:lineRule="auto"/>
        <w:jc w:val="both"/>
        <w:rPr>
          <w:rFonts w:ascii="Aptos" w:hAnsi="Aptos" w:cstheme="minorHAnsi"/>
          <w:sz w:val="27"/>
          <w:szCs w:val="27"/>
          <w:lang w:eastAsia="en-GB"/>
        </w:rPr>
      </w:pPr>
      <w:bookmarkStart w:id="19" w:name="OLE_LINK1"/>
      <w:bookmarkStart w:id="20" w:name="OLE_LINK2"/>
      <w:r w:rsidRPr="00752EF4">
        <w:rPr>
          <w:rFonts w:ascii="Aptos" w:hAnsi="Aptos" w:cstheme="minorHAnsi"/>
          <w:b/>
          <w:sz w:val="27"/>
          <w:szCs w:val="27"/>
          <w:lang w:eastAsia="en-GB"/>
        </w:rPr>
        <w:t>Introduction</w:t>
      </w:r>
    </w:p>
    <w:p w:rsidR="004546C4" w:rsidRPr="00752EF4" w:rsidRDefault="004546C4" w:rsidP="004546C4">
      <w:pPr>
        <w:suppressAutoHyphens/>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A child going missing could be a ‘one-off’ incident that, following investigation, does not need further work. However, </w:t>
      </w:r>
      <w:r>
        <w:rPr>
          <w:rFonts w:ascii="Aptos" w:hAnsi="Aptos" w:cstheme="minorHAnsi"/>
          <w:sz w:val="27"/>
          <w:szCs w:val="27"/>
          <w:lang w:eastAsia="en-GB"/>
        </w:rPr>
        <w:t xml:space="preserve">multiple episodes of </w:t>
      </w:r>
      <w:r w:rsidRPr="00752EF4">
        <w:rPr>
          <w:rFonts w:ascii="Aptos" w:hAnsi="Aptos" w:cstheme="minorHAnsi"/>
          <w:sz w:val="27"/>
          <w:szCs w:val="27"/>
          <w:lang w:eastAsia="en-GB"/>
        </w:rPr>
        <w:t>children who go missing can be an indicator of wider concerns</w:t>
      </w:r>
      <w:r>
        <w:rPr>
          <w:rFonts w:ascii="Aptos" w:hAnsi="Aptos" w:cstheme="minorHAnsi"/>
          <w:sz w:val="27"/>
          <w:szCs w:val="27"/>
          <w:lang w:eastAsia="en-GB"/>
        </w:rPr>
        <w:t xml:space="preserve"> (f</w:t>
      </w:r>
      <w:r w:rsidRPr="00752EF4">
        <w:rPr>
          <w:rFonts w:ascii="Aptos" w:hAnsi="Aptos" w:cstheme="minorHAnsi"/>
          <w:sz w:val="27"/>
          <w:szCs w:val="27"/>
          <w:lang w:eastAsia="en-GB"/>
        </w:rPr>
        <w:t>or example</w:t>
      </w:r>
      <w:r>
        <w:rPr>
          <w:rFonts w:ascii="Aptos" w:hAnsi="Aptos" w:cstheme="minorHAnsi"/>
          <w:sz w:val="27"/>
          <w:szCs w:val="27"/>
          <w:lang w:eastAsia="en-GB"/>
        </w:rPr>
        <w:t>:</w:t>
      </w:r>
      <w:r w:rsidRPr="00752EF4">
        <w:rPr>
          <w:rFonts w:ascii="Aptos" w:hAnsi="Aptos" w:cstheme="minorHAnsi"/>
          <w:sz w:val="27"/>
          <w:szCs w:val="27"/>
          <w:lang w:eastAsia="en-GB"/>
        </w:rPr>
        <w:t xml:space="preserve"> exploitation, difficult home lives or poor mental health</w:t>
      </w:r>
      <w:r>
        <w:rPr>
          <w:rFonts w:ascii="Aptos" w:hAnsi="Aptos" w:cstheme="minorHAnsi"/>
          <w:sz w:val="27"/>
          <w:szCs w:val="27"/>
          <w:lang w:eastAsia="en-GB"/>
        </w:rPr>
        <w:t>)</w:t>
      </w:r>
      <w:r w:rsidRPr="00752EF4">
        <w:rPr>
          <w:rFonts w:ascii="Aptos" w:hAnsi="Aptos" w:cstheme="minorHAnsi"/>
          <w:sz w:val="27"/>
          <w:szCs w:val="27"/>
          <w:lang w:eastAsia="en-GB"/>
        </w:rPr>
        <w:t xml:space="preserve">. </w:t>
      </w:r>
    </w:p>
    <w:p w:rsidR="004546C4" w:rsidRPr="00752EF4" w:rsidRDefault="004546C4" w:rsidP="004546C4">
      <w:pPr>
        <w:suppressAutoHyphens/>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This guidance sets out the procedures to follow when children go missing from schools and other education settings, hereafter referred to as education settings. Missing children are among the most vulnerable in our community. Sometimes children go missing from education settings</w:t>
      </w:r>
      <w:r>
        <w:rPr>
          <w:rFonts w:ascii="Aptos" w:hAnsi="Aptos" w:cstheme="minorHAnsi"/>
          <w:sz w:val="27"/>
          <w:szCs w:val="27"/>
          <w:lang w:eastAsia="en-GB"/>
        </w:rPr>
        <w:t>.  W</w:t>
      </w:r>
      <w:r w:rsidRPr="00752EF4">
        <w:rPr>
          <w:rFonts w:ascii="Aptos" w:hAnsi="Aptos" w:cstheme="minorHAnsi"/>
          <w:sz w:val="27"/>
          <w:szCs w:val="27"/>
          <w:lang w:eastAsia="en-GB"/>
        </w:rPr>
        <w:t xml:space="preserve">hen this occurs, it is important that action is taken quickly to address this, and in line with local procedures. This document should be read in conjunction with the education setting’s Child Protection Policy, and the Southend, Essex and Thurrock Child Protection Procedures (SET Procedures). </w:t>
      </w:r>
    </w:p>
    <w:p w:rsidR="004546C4" w:rsidRPr="00752EF4" w:rsidRDefault="004546C4" w:rsidP="004546C4">
      <w:pPr>
        <w:numPr>
          <w:ilvl w:val="0"/>
          <w:numId w:val="18"/>
        </w:numPr>
        <w:suppressAutoHyphens/>
        <w:spacing w:before="100" w:beforeAutospacing="1" w:line="240" w:lineRule="auto"/>
        <w:jc w:val="both"/>
        <w:rPr>
          <w:rFonts w:ascii="Aptos" w:hAnsi="Aptos" w:cstheme="minorHAnsi"/>
          <w:sz w:val="27"/>
          <w:szCs w:val="27"/>
          <w:lang w:eastAsia="en-GB"/>
        </w:rPr>
      </w:pPr>
      <w:hyperlink r:id="rId44" w:history="1">
        <w:r w:rsidRPr="00752EF4">
          <w:rPr>
            <w:rFonts w:ascii="Aptos" w:hAnsi="Aptos" w:cstheme="minorHAnsi"/>
            <w:color w:val="0000FF"/>
            <w:sz w:val="27"/>
            <w:szCs w:val="27"/>
            <w:u w:val="single"/>
            <w:lang w:eastAsia="en-GB"/>
          </w:rPr>
          <w:t>Essex Schools Infolink</w:t>
        </w:r>
      </w:hyperlink>
      <w:r w:rsidRPr="00752EF4">
        <w:rPr>
          <w:rFonts w:ascii="Aptos" w:hAnsi="Aptos" w:cstheme="minorHAnsi"/>
          <w:sz w:val="27"/>
          <w:szCs w:val="27"/>
          <w:lang w:eastAsia="en-GB"/>
        </w:rPr>
        <w:t xml:space="preserve"> – for the model Child Protection Policy and other resources</w:t>
      </w:r>
    </w:p>
    <w:bookmarkEnd w:id="19"/>
    <w:bookmarkEnd w:id="20"/>
    <w:p w:rsidR="004546C4" w:rsidRPr="00752EF4" w:rsidRDefault="004546C4" w:rsidP="004546C4">
      <w:pPr>
        <w:numPr>
          <w:ilvl w:val="0"/>
          <w:numId w:val="18"/>
        </w:numPr>
        <w:suppressAutoHyphens/>
        <w:spacing w:before="100" w:beforeAutospacing="1" w:line="240" w:lineRule="auto"/>
        <w:jc w:val="both"/>
        <w:rPr>
          <w:rFonts w:ascii="Aptos" w:hAnsi="Aptos" w:cstheme="minorHAnsi"/>
          <w:sz w:val="27"/>
          <w:szCs w:val="27"/>
          <w:lang w:eastAsia="en-GB"/>
        </w:rPr>
      </w:pPr>
      <w:r>
        <w:fldChar w:fldCharType="begin"/>
      </w:r>
      <w:r>
        <w:instrText>HYPERLINK "https://www.escb.co.uk/"</w:instrText>
      </w:r>
      <w:r>
        <w:fldChar w:fldCharType="separate"/>
      </w:r>
      <w:r w:rsidRPr="00752EF4">
        <w:rPr>
          <w:rFonts w:ascii="Aptos" w:hAnsi="Aptos" w:cstheme="minorHAnsi"/>
          <w:color w:val="0000FF"/>
          <w:sz w:val="27"/>
          <w:szCs w:val="27"/>
          <w:u w:val="single"/>
          <w:lang w:eastAsia="en-GB"/>
        </w:rPr>
        <w:t>Essex Safeguarding Children Board</w:t>
      </w:r>
      <w:r>
        <w:fldChar w:fldCharType="end"/>
      </w:r>
      <w:r w:rsidRPr="00752EF4">
        <w:rPr>
          <w:rFonts w:ascii="Aptos" w:hAnsi="Aptos" w:cstheme="minorHAnsi"/>
          <w:sz w:val="27"/>
          <w:szCs w:val="27"/>
          <w:lang w:eastAsia="en-GB"/>
        </w:rPr>
        <w:t xml:space="preserve"> – for the SET Procedures and other resources</w:t>
      </w:r>
    </w:p>
    <w:p w:rsidR="004546C4" w:rsidRPr="00752EF4" w:rsidRDefault="004546C4" w:rsidP="004546C4">
      <w:pPr>
        <w:spacing w:before="100" w:beforeAutospacing="1"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Education settings should consider missing episodes like any other child protection concern and </w:t>
      </w:r>
      <w:proofErr w:type="gramStart"/>
      <w:r w:rsidRPr="00752EF4">
        <w:rPr>
          <w:rFonts w:ascii="Aptos" w:hAnsi="Aptos" w:cstheme="minorHAnsi"/>
          <w:sz w:val="27"/>
          <w:szCs w:val="27"/>
          <w:lang w:eastAsia="en-GB"/>
        </w:rPr>
        <w:t>take action</w:t>
      </w:r>
      <w:proofErr w:type="gramEnd"/>
      <w:r w:rsidRPr="00752EF4">
        <w:rPr>
          <w:rFonts w:ascii="Aptos" w:hAnsi="Aptos" w:cstheme="minorHAnsi"/>
          <w:sz w:val="27"/>
          <w:szCs w:val="27"/>
          <w:lang w:eastAsia="en-GB"/>
        </w:rPr>
        <w:t xml:space="preserve"> as appropriate</w:t>
      </w:r>
      <w:r>
        <w:rPr>
          <w:rFonts w:ascii="Aptos" w:hAnsi="Aptos" w:cstheme="minorHAnsi"/>
          <w:sz w:val="27"/>
          <w:szCs w:val="27"/>
          <w:lang w:eastAsia="en-GB"/>
        </w:rPr>
        <w:t>.  This may include</w:t>
      </w:r>
      <w:r w:rsidRPr="00752EF4">
        <w:rPr>
          <w:rFonts w:ascii="Aptos" w:hAnsi="Aptos" w:cstheme="minorHAnsi"/>
          <w:sz w:val="27"/>
          <w:szCs w:val="27"/>
          <w:lang w:eastAsia="en-GB"/>
        </w:rPr>
        <w:t xml:space="preserve"> contacting parents/carers, the Children &amp; Families Hub </w:t>
      </w:r>
      <w:r>
        <w:rPr>
          <w:rFonts w:ascii="Aptos" w:hAnsi="Aptos" w:cstheme="minorHAnsi"/>
          <w:sz w:val="27"/>
          <w:szCs w:val="27"/>
          <w:lang w:eastAsia="en-GB"/>
        </w:rPr>
        <w:t>(CFH)</w:t>
      </w:r>
      <w:r w:rsidRPr="00752EF4">
        <w:rPr>
          <w:rFonts w:ascii="Aptos" w:hAnsi="Aptos" w:cstheme="minorHAnsi"/>
          <w:sz w:val="27"/>
          <w:szCs w:val="27"/>
          <w:lang w:eastAsia="en-GB"/>
        </w:rPr>
        <w:t xml:space="preserve"> consultation line</w:t>
      </w:r>
      <w:r>
        <w:rPr>
          <w:rFonts w:ascii="Aptos" w:hAnsi="Aptos" w:cstheme="minorHAnsi"/>
          <w:sz w:val="27"/>
          <w:szCs w:val="27"/>
          <w:lang w:eastAsia="en-GB"/>
        </w:rPr>
        <w:t xml:space="preserve"> or, </w:t>
      </w:r>
      <w:r w:rsidRPr="00752EF4">
        <w:rPr>
          <w:rFonts w:ascii="Aptos" w:hAnsi="Aptos" w:cstheme="minorHAnsi"/>
          <w:sz w:val="27"/>
          <w:szCs w:val="27"/>
          <w:lang w:eastAsia="en-GB"/>
        </w:rPr>
        <w:t xml:space="preserve">in an emergency, the </w:t>
      </w:r>
      <w:r>
        <w:rPr>
          <w:rFonts w:ascii="Aptos" w:hAnsi="Aptos" w:cstheme="minorHAnsi"/>
          <w:sz w:val="27"/>
          <w:szCs w:val="27"/>
          <w:lang w:eastAsia="en-GB"/>
        </w:rPr>
        <w:t xml:space="preserve">CFH </w:t>
      </w:r>
      <w:r w:rsidRPr="00752EF4">
        <w:rPr>
          <w:rFonts w:ascii="Aptos" w:hAnsi="Aptos" w:cstheme="minorHAnsi"/>
          <w:sz w:val="27"/>
          <w:szCs w:val="27"/>
          <w:lang w:eastAsia="en-GB"/>
        </w:rPr>
        <w:t xml:space="preserve">priority line </w:t>
      </w:r>
      <w:r>
        <w:rPr>
          <w:rFonts w:ascii="Aptos" w:hAnsi="Aptos" w:cstheme="minorHAnsi"/>
          <w:sz w:val="27"/>
          <w:szCs w:val="27"/>
          <w:lang w:eastAsia="en-GB"/>
        </w:rPr>
        <w:t xml:space="preserve">and / </w:t>
      </w:r>
      <w:r w:rsidRPr="00752EF4">
        <w:rPr>
          <w:rFonts w:ascii="Aptos" w:hAnsi="Aptos" w:cstheme="minorHAnsi"/>
          <w:sz w:val="27"/>
          <w:szCs w:val="27"/>
          <w:lang w:eastAsia="en-GB"/>
        </w:rPr>
        <w:t xml:space="preserve">or the police. It may be appropriate to use the Early Help Procedures (including holding a Team Around the Family meeting) to </w:t>
      </w:r>
      <w:r>
        <w:rPr>
          <w:rFonts w:ascii="Aptos" w:hAnsi="Aptos" w:cstheme="minorHAnsi"/>
          <w:sz w:val="27"/>
          <w:szCs w:val="27"/>
          <w:lang w:eastAsia="en-GB"/>
        </w:rPr>
        <w:t xml:space="preserve">identify underlying reasons for the missing episodes, </w:t>
      </w:r>
      <w:r w:rsidRPr="00752EF4">
        <w:rPr>
          <w:rFonts w:ascii="Aptos" w:hAnsi="Aptos" w:cstheme="minorHAnsi"/>
          <w:sz w:val="27"/>
          <w:szCs w:val="27"/>
          <w:lang w:eastAsia="en-GB"/>
        </w:rPr>
        <w:t>address the issues and prevent escalation. Advice should be sought</w:t>
      </w:r>
      <w:r>
        <w:rPr>
          <w:rFonts w:ascii="Aptos" w:hAnsi="Aptos" w:cstheme="minorHAnsi"/>
          <w:sz w:val="27"/>
          <w:szCs w:val="27"/>
          <w:lang w:eastAsia="en-GB"/>
        </w:rPr>
        <w:t xml:space="preserve"> from appropriate partners</w:t>
      </w:r>
      <w:r w:rsidRPr="00752EF4">
        <w:rPr>
          <w:rFonts w:ascii="Aptos" w:hAnsi="Aptos" w:cstheme="minorHAnsi"/>
          <w:sz w:val="27"/>
          <w:szCs w:val="27"/>
          <w:lang w:eastAsia="en-GB"/>
        </w:rPr>
        <w:t xml:space="preserve">, and concerns should be escalated if there is no improvement. </w:t>
      </w:r>
    </w:p>
    <w:p w:rsidR="004546C4" w:rsidRPr="00752EF4" w:rsidRDefault="004546C4" w:rsidP="004546C4">
      <w:pPr>
        <w:spacing w:before="100" w:beforeAutospacing="1"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Education setting staff may be asked to attend strategy meetings for a missing child and should prioritise attendance</w:t>
      </w:r>
      <w:r>
        <w:rPr>
          <w:rFonts w:ascii="Aptos" w:hAnsi="Aptos" w:cstheme="minorHAnsi"/>
          <w:sz w:val="27"/>
          <w:szCs w:val="27"/>
          <w:lang w:eastAsia="en-GB"/>
        </w:rPr>
        <w:t xml:space="preserve"> at these meetings</w:t>
      </w:r>
      <w:r w:rsidRPr="00752EF4">
        <w:rPr>
          <w:rFonts w:ascii="Aptos" w:hAnsi="Aptos" w:cstheme="minorHAnsi"/>
          <w:sz w:val="27"/>
          <w:szCs w:val="27"/>
          <w:lang w:eastAsia="en-GB"/>
        </w:rPr>
        <w:t xml:space="preserve">. Where children missing frequently are open to Children’s Social Care, a Missing Prevention Plan may be in place. Where this is the case, the education setting may be set actions as part of the Missing Prevention Plan and should receive a copy if consent has been provided. </w:t>
      </w:r>
    </w:p>
    <w:p w:rsidR="004546C4" w:rsidRPr="00752EF4" w:rsidRDefault="004546C4" w:rsidP="004546C4">
      <w:pPr>
        <w:spacing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When a child goes missing</w:t>
      </w:r>
    </w:p>
    <w:p w:rsidR="004546C4" w:rsidRDefault="004546C4" w:rsidP="004546C4">
      <w:pPr>
        <w:spacing w:line="240" w:lineRule="auto"/>
        <w:jc w:val="both"/>
        <w:rPr>
          <w:rFonts w:ascii="Aptos" w:hAnsi="Aptos" w:cstheme="minorHAnsi"/>
          <w:sz w:val="27"/>
          <w:szCs w:val="27"/>
          <w:lang w:eastAsia="en-GB"/>
        </w:rPr>
      </w:pPr>
      <w:r w:rsidRPr="00752EF4">
        <w:rPr>
          <w:rFonts w:ascii="Aptos" w:hAnsi="Aptos" w:cstheme="minorHAnsi"/>
          <w:sz w:val="27"/>
          <w:szCs w:val="27"/>
          <w:lang w:eastAsia="en-GB"/>
        </w:rPr>
        <w:t>When it is suspected that a child is missing from an education setting</w:t>
      </w:r>
      <w:r>
        <w:rPr>
          <w:rFonts w:ascii="Aptos" w:hAnsi="Aptos" w:cstheme="minorHAnsi"/>
          <w:sz w:val="27"/>
          <w:szCs w:val="27"/>
          <w:lang w:eastAsia="en-GB"/>
        </w:rPr>
        <w:t>,</w:t>
      </w:r>
      <w:r w:rsidRPr="00752EF4">
        <w:rPr>
          <w:rFonts w:ascii="Aptos" w:hAnsi="Aptos" w:cstheme="minorHAnsi"/>
          <w:sz w:val="27"/>
          <w:szCs w:val="27"/>
          <w:lang w:eastAsia="en-GB"/>
        </w:rPr>
        <w:t xml:space="preserve"> this must be addressed immediately. Active steps to locate the child should be taken, for example, searching the premises and surrounding areas, </w:t>
      </w:r>
      <w:r>
        <w:rPr>
          <w:rFonts w:ascii="Aptos" w:hAnsi="Aptos" w:cstheme="minorHAnsi"/>
          <w:sz w:val="27"/>
          <w:szCs w:val="27"/>
          <w:lang w:eastAsia="en-GB"/>
        </w:rPr>
        <w:t>attempting contact with</w:t>
      </w:r>
      <w:r w:rsidRPr="00752EF4">
        <w:rPr>
          <w:rFonts w:ascii="Aptos" w:hAnsi="Aptos" w:cstheme="minorHAnsi"/>
          <w:sz w:val="27"/>
          <w:szCs w:val="27"/>
          <w:lang w:eastAsia="en-GB"/>
        </w:rPr>
        <w:t xml:space="preserve"> the child by phone, </w:t>
      </w:r>
    </w:p>
    <w:p w:rsidR="004546C4" w:rsidRDefault="004546C4" w:rsidP="004546C4">
      <w:pPr>
        <w:spacing w:line="240" w:lineRule="auto"/>
        <w:jc w:val="both"/>
        <w:rPr>
          <w:rFonts w:ascii="Aptos" w:hAnsi="Aptos" w:cstheme="minorHAnsi"/>
          <w:sz w:val="27"/>
          <w:szCs w:val="27"/>
          <w:lang w:eastAsia="en-GB"/>
        </w:rPr>
      </w:pPr>
    </w:p>
    <w:p w:rsidR="004546C4" w:rsidRPr="00752EF4" w:rsidRDefault="004546C4" w:rsidP="004546C4">
      <w:pPr>
        <w:spacing w:line="240" w:lineRule="auto"/>
        <w:jc w:val="both"/>
        <w:rPr>
          <w:rFonts w:ascii="Aptos" w:hAnsi="Aptos" w:cstheme="minorHAnsi"/>
          <w:b/>
          <w:sz w:val="27"/>
          <w:szCs w:val="27"/>
          <w:lang w:eastAsia="en-GB"/>
        </w:rPr>
      </w:pPr>
      <w:r w:rsidRPr="00752EF4">
        <w:rPr>
          <w:rFonts w:ascii="Aptos" w:hAnsi="Aptos" w:cstheme="minorHAnsi"/>
          <w:sz w:val="27"/>
          <w:szCs w:val="27"/>
          <w:lang w:eastAsia="en-GB"/>
        </w:rPr>
        <w:lastRenderedPageBreak/>
        <w:t xml:space="preserve">text and social media and contacting their parents/carers. If none of these actions locate the child, they must be reported missing to the Police by dialling 101, </w:t>
      </w:r>
      <w:r w:rsidRPr="00752EF4">
        <w:rPr>
          <w:rFonts w:ascii="Aptos" w:hAnsi="Aptos" w:cstheme="minorHAnsi"/>
          <w:b/>
          <w:bCs/>
          <w:sz w:val="27"/>
          <w:szCs w:val="27"/>
          <w:lang w:eastAsia="en-GB"/>
        </w:rPr>
        <w:t>or</w:t>
      </w:r>
      <w:r w:rsidRPr="00752EF4">
        <w:rPr>
          <w:rFonts w:ascii="Aptos" w:hAnsi="Aptos" w:cstheme="minorHAnsi"/>
          <w:sz w:val="27"/>
          <w:szCs w:val="27"/>
          <w:lang w:eastAsia="en-GB"/>
        </w:rPr>
        <w:t xml:space="preserve"> </w:t>
      </w:r>
      <w:r w:rsidRPr="00752EF4">
        <w:rPr>
          <w:rFonts w:ascii="Aptos" w:hAnsi="Aptos" w:cstheme="minorHAnsi"/>
          <w:b/>
          <w:bCs/>
          <w:sz w:val="27"/>
          <w:szCs w:val="27"/>
          <w:lang w:eastAsia="en-GB"/>
        </w:rPr>
        <w:t xml:space="preserve">999 if there is a belief that the child is immediately suffering significant harm. </w:t>
      </w:r>
      <w:r w:rsidRPr="00752EF4">
        <w:rPr>
          <w:rFonts w:ascii="Aptos" w:hAnsi="Aptos" w:cstheme="minorHAnsi"/>
          <w:sz w:val="27"/>
          <w:szCs w:val="27"/>
          <w:lang w:eastAsia="en-GB"/>
        </w:rPr>
        <w:t>It is important that the police are informed of any checks already completed as it may save time and prevent duplication of tasks set by the police to locate a child.</w:t>
      </w:r>
    </w:p>
    <w:p w:rsidR="004546C4" w:rsidRPr="00752EF4" w:rsidRDefault="004546C4" w:rsidP="004546C4">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sz w:val="27"/>
          <w:szCs w:val="27"/>
          <w:lang w:eastAsia="en-GB"/>
        </w:rPr>
        <w:t>Education setting staff must inform the child’s parents/carers that the child has been reported missing.  Where the child has a Social Worker, they should also be informed.</w:t>
      </w:r>
      <w:r w:rsidRPr="00752EF4">
        <w:rPr>
          <w:rFonts w:ascii="Aptos" w:hAnsi="Aptos" w:cstheme="minorHAnsi"/>
          <w:b/>
          <w:sz w:val="27"/>
          <w:szCs w:val="27"/>
          <w:lang w:eastAsia="en-GB"/>
        </w:rPr>
        <w:t xml:space="preserve"> </w:t>
      </w:r>
      <w:r w:rsidRPr="00752EF4">
        <w:rPr>
          <w:rFonts w:ascii="Aptos" w:hAnsi="Aptos" w:cstheme="minorHAnsi"/>
          <w:sz w:val="27"/>
          <w:szCs w:val="27"/>
          <w:lang w:eastAsia="en-GB"/>
        </w:rPr>
        <w:t xml:space="preserve">After a child has been reported missing, any further information should be communicated to the police by telephoning 101 and quoting the incident number that the police would have provided following the initial report. Further information must be passed to the police as soon as possible, as officers will continue to search for the child until informed of their return. </w:t>
      </w:r>
    </w:p>
    <w:p w:rsidR="004546C4" w:rsidRPr="00752EF4" w:rsidRDefault="004546C4" w:rsidP="004546C4">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When the child is found</w:t>
      </w:r>
    </w:p>
    <w:p w:rsidR="004546C4" w:rsidRPr="00752EF4" w:rsidRDefault="004546C4" w:rsidP="004546C4">
      <w:pPr>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If the child is found by education setting staff, or if the child returns to the </w:t>
      </w:r>
      <w:r>
        <w:rPr>
          <w:rFonts w:ascii="Aptos" w:hAnsi="Aptos" w:cstheme="minorHAnsi"/>
          <w:sz w:val="27"/>
          <w:szCs w:val="27"/>
          <w:lang w:eastAsia="en-GB"/>
        </w:rPr>
        <w:t>setting</w:t>
      </w:r>
      <w:r w:rsidRPr="00752EF4">
        <w:rPr>
          <w:rFonts w:ascii="Aptos" w:hAnsi="Aptos" w:cstheme="minorHAnsi"/>
          <w:sz w:val="27"/>
          <w:szCs w:val="27"/>
          <w:lang w:eastAsia="en-GB"/>
        </w:rPr>
        <w:t xml:space="preserve"> of their own accord, the police must be notified immediately by dialling 101 or 999 if the matter is an emergency. It is important that this action is prioritised, as the child will remain classified as a missing person until seen by the police.</w:t>
      </w:r>
    </w:p>
    <w:p w:rsidR="004546C4" w:rsidRPr="00752EF4" w:rsidRDefault="004546C4" w:rsidP="004546C4">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Essex Police</w:t>
      </w:r>
    </w:p>
    <w:p w:rsidR="004546C4" w:rsidRPr="00752EF4" w:rsidRDefault="004546C4" w:rsidP="004546C4">
      <w:pPr>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On receiving a report of a missing</w:t>
      </w:r>
      <w:r w:rsidRPr="00752EF4">
        <w:rPr>
          <w:rFonts w:ascii="Aptos" w:hAnsi="Aptos" w:cstheme="minorHAnsi"/>
          <w:b/>
          <w:sz w:val="27"/>
          <w:szCs w:val="27"/>
          <w:lang w:eastAsia="en-GB"/>
        </w:rPr>
        <w:t xml:space="preserve"> </w:t>
      </w:r>
      <w:r w:rsidRPr="00752EF4">
        <w:rPr>
          <w:rFonts w:ascii="Aptos" w:hAnsi="Aptos" w:cstheme="minorHAnsi"/>
          <w:sz w:val="27"/>
          <w:szCs w:val="27"/>
          <w:lang w:eastAsia="en-GB"/>
        </w:rPr>
        <w:t>child, Essex Police will classify the child as missing and will respond based on the level of risk involved.</w:t>
      </w:r>
    </w:p>
    <w:p w:rsidR="004546C4" w:rsidRPr="00752EF4" w:rsidRDefault="004546C4" w:rsidP="004546C4">
      <w:pPr>
        <w:spacing w:before="100" w:before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Essex Police will conduct a vulnerability interview for all children who have been missing and have returned. It may be that the child refuses to engage or speak with police. On these occasions the parents/carers can assist by reporting to officers their observations on the child’s return, e.g. did the child shower, have gifts, appear unwell or under the influence of any substance etc. The setting may also be able to contribute to this process and should provide the police with any relevant information or observations.</w:t>
      </w:r>
    </w:p>
    <w:p w:rsidR="004546C4" w:rsidRPr="00752EF4" w:rsidRDefault="004546C4" w:rsidP="004546C4">
      <w:pPr>
        <w:spacing w:line="240" w:lineRule="auto"/>
        <w:jc w:val="both"/>
        <w:rPr>
          <w:rFonts w:ascii="Aptos" w:hAnsi="Aptos" w:cstheme="minorHAnsi"/>
          <w:b/>
          <w:bCs/>
          <w:sz w:val="27"/>
          <w:szCs w:val="27"/>
          <w:lang w:eastAsia="en-GB"/>
        </w:rPr>
      </w:pPr>
    </w:p>
    <w:p w:rsidR="004546C4" w:rsidRPr="00752EF4" w:rsidRDefault="004546C4" w:rsidP="004546C4">
      <w:pPr>
        <w:spacing w:line="240" w:lineRule="auto"/>
        <w:jc w:val="both"/>
        <w:rPr>
          <w:rFonts w:ascii="Aptos" w:hAnsi="Aptos" w:cstheme="minorHAnsi"/>
          <w:b/>
          <w:bCs/>
          <w:sz w:val="27"/>
          <w:szCs w:val="27"/>
          <w:lang w:eastAsia="en-GB"/>
        </w:rPr>
      </w:pPr>
      <w:r w:rsidRPr="00752EF4">
        <w:rPr>
          <w:rFonts w:ascii="Aptos" w:hAnsi="Aptos" w:cstheme="minorHAnsi"/>
          <w:b/>
          <w:bCs/>
          <w:sz w:val="27"/>
          <w:szCs w:val="27"/>
          <w:lang w:eastAsia="en-GB"/>
        </w:rPr>
        <w:t>Missing Chats</w:t>
      </w:r>
    </w:p>
    <w:p w:rsidR="004546C4" w:rsidRDefault="004546C4" w:rsidP="004546C4">
      <w:pPr>
        <w:spacing w:line="240" w:lineRule="auto"/>
        <w:jc w:val="both"/>
        <w:rPr>
          <w:rFonts w:ascii="Aptos" w:hAnsi="Aptos" w:cstheme="minorHAnsi"/>
          <w:sz w:val="27"/>
          <w:szCs w:val="27"/>
          <w:lang w:eastAsia="en-GB"/>
        </w:rPr>
      </w:pPr>
      <w:r w:rsidRPr="00752EF4">
        <w:rPr>
          <w:rFonts w:ascii="Aptos" w:hAnsi="Aptos" w:cstheme="minorHAnsi"/>
          <w:sz w:val="27"/>
          <w:szCs w:val="27"/>
          <w:lang w:eastAsia="en-GB"/>
        </w:rPr>
        <w:t>Each child</w:t>
      </w:r>
      <w:r>
        <w:rPr>
          <w:rFonts w:ascii="Aptos" w:hAnsi="Aptos" w:cstheme="minorHAnsi"/>
          <w:sz w:val="27"/>
          <w:szCs w:val="27"/>
          <w:lang w:eastAsia="en-GB"/>
        </w:rPr>
        <w:t xml:space="preserve"> years that is ten or older</w:t>
      </w:r>
      <w:r w:rsidRPr="00752EF4">
        <w:rPr>
          <w:rFonts w:ascii="Aptos" w:hAnsi="Aptos" w:cstheme="minorHAnsi"/>
          <w:sz w:val="27"/>
          <w:szCs w:val="27"/>
          <w:lang w:eastAsia="en-GB"/>
        </w:rPr>
        <w:t xml:space="preserve"> that returns from missing will be offered a ‘missing chat’ (an independent return from missing interview) by a person not involved in their care. This will be facilitated by the Local Authority with responsibility for the child.  </w:t>
      </w:r>
    </w:p>
    <w:p w:rsidR="004546C4" w:rsidRDefault="004546C4" w:rsidP="004546C4">
      <w:pPr>
        <w:spacing w:line="240" w:lineRule="auto"/>
        <w:jc w:val="both"/>
        <w:rPr>
          <w:rFonts w:ascii="Aptos" w:hAnsi="Aptos" w:cstheme="minorHAnsi"/>
          <w:sz w:val="27"/>
          <w:szCs w:val="27"/>
          <w:lang w:eastAsia="en-GB"/>
        </w:rPr>
      </w:pPr>
    </w:p>
    <w:p w:rsidR="004546C4" w:rsidRDefault="004546C4" w:rsidP="004546C4">
      <w:pPr>
        <w:spacing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Useful contacts:</w:t>
      </w:r>
    </w:p>
    <w:p w:rsidR="004546C4" w:rsidRPr="00752EF4" w:rsidRDefault="004546C4" w:rsidP="004546C4">
      <w:pPr>
        <w:spacing w:line="240" w:lineRule="auto"/>
        <w:ind w:firstLine="360"/>
        <w:jc w:val="both"/>
        <w:rPr>
          <w:rFonts w:ascii="Aptos" w:hAnsi="Aptos" w:cstheme="minorHAnsi"/>
          <w:sz w:val="27"/>
          <w:szCs w:val="27"/>
          <w:lang w:eastAsia="en-GB"/>
        </w:rPr>
      </w:pPr>
      <w:r w:rsidRPr="00752EF4">
        <w:rPr>
          <w:rFonts w:ascii="Aptos" w:hAnsi="Aptos" w:cstheme="minorHAnsi"/>
          <w:sz w:val="27"/>
          <w:szCs w:val="27"/>
          <w:lang w:eastAsia="en-GB"/>
        </w:rPr>
        <w:t xml:space="preserve">Shane Thomson, ECC Missing Co-ordinator: </w:t>
      </w:r>
      <w:hyperlink r:id="rId45" w:history="1">
        <w:r w:rsidRPr="00752EF4">
          <w:rPr>
            <w:rFonts w:ascii="Aptos" w:hAnsi="Aptos" w:cstheme="minorHAnsi"/>
            <w:color w:val="0000FF"/>
            <w:sz w:val="27"/>
            <w:szCs w:val="27"/>
            <w:u w:val="single"/>
            <w:lang w:eastAsia="en-GB"/>
          </w:rPr>
          <w:t>shane.thomson@essex.gov.uk</w:t>
        </w:r>
      </w:hyperlink>
      <w:r w:rsidRPr="00752EF4">
        <w:rPr>
          <w:rFonts w:ascii="Aptos" w:hAnsi="Aptos" w:cstheme="minorHAnsi"/>
          <w:sz w:val="27"/>
          <w:szCs w:val="27"/>
          <w:lang w:eastAsia="en-GB"/>
        </w:rPr>
        <w:t xml:space="preserve"> </w:t>
      </w:r>
    </w:p>
    <w:p w:rsidR="004546C4" w:rsidRDefault="004546C4" w:rsidP="004546C4">
      <w:pPr>
        <w:spacing w:line="240" w:lineRule="auto"/>
        <w:ind w:left="360"/>
        <w:jc w:val="both"/>
        <w:rPr>
          <w:rFonts w:ascii="Calibri Light" w:hAnsi="Calibri Light" w:cs="Calibri Light"/>
          <w:b/>
          <w:bCs/>
          <w:color w:val="ED7D31" w:themeColor="accent2"/>
          <w:szCs w:val="24"/>
          <w:u w:val="single"/>
        </w:rPr>
      </w:pPr>
      <w:r w:rsidRPr="00752EF4">
        <w:rPr>
          <w:rFonts w:ascii="Aptos" w:hAnsi="Aptos" w:cstheme="minorHAnsi"/>
          <w:sz w:val="27"/>
          <w:szCs w:val="27"/>
          <w:lang w:eastAsia="en-GB"/>
        </w:rPr>
        <w:t xml:space="preserve">Lucy </w:t>
      </w:r>
      <w:proofErr w:type="spellStart"/>
      <w:r w:rsidRPr="00752EF4">
        <w:rPr>
          <w:rFonts w:ascii="Aptos" w:hAnsi="Aptos" w:cstheme="minorHAnsi"/>
          <w:sz w:val="27"/>
          <w:szCs w:val="27"/>
          <w:lang w:eastAsia="en-GB"/>
        </w:rPr>
        <w:t>Stovell</w:t>
      </w:r>
      <w:proofErr w:type="spellEnd"/>
      <w:r w:rsidRPr="00752EF4">
        <w:rPr>
          <w:rFonts w:ascii="Aptos" w:hAnsi="Aptos" w:cstheme="minorHAnsi"/>
          <w:sz w:val="27"/>
          <w:szCs w:val="27"/>
          <w:lang w:eastAsia="en-GB"/>
        </w:rPr>
        <w:t xml:space="preserve">, ECC Missing Chats: </w:t>
      </w:r>
      <w:hyperlink r:id="rId46" w:history="1">
        <w:r w:rsidRPr="00752EF4">
          <w:rPr>
            <w:rFonts w:ascii="Aptos" w:hAnsi="Aptos" w:cstheme="minorHAnsi"/>
            <w:color w:val="0000FF"/>
            <w:sz w:val="27"/>
            <w:szCs w:val="27"/>
            <w:u w:val="single"/>
            <w:lang w:eastAsia="en-GB"/>
          </w:rPr>
          <w:t>lucy.stovell@essex.gov.uk</w:t>
        </w:r>
      </w:hyperlink>
      <w:r w:rsidRPr="00752EF4">
        <w:rPr>
          <w:rFonts w:ascii="Aptos" w:hAnsi="Aptos" w:cstheme="minorHAnsi"/>
          <w:sz w:val="27"/>
          <w:szCs w:val="27"/>
          <w:lang w:eastAsia="en-GB"/>
        </w:rPr>
        <w:t xml:space="preserve"> </w:t>
      </w:r>
    </w:p>
    <w:p w:rsidR="004546C4" w:rsidRDefault="004546C4" w:rsidP="004546C4"/>
    <w:p w:rsidR="004546C4" w:rsidRDefault="004546C4" w:rsidP="004546C4">
      <w:pPr>
        <w:spacing w:before="100" w:beforeAutospacing="1" w:after="160" w:line="240" w:lineRule="auto"/>
        <w:jc w:val="both"/>
        <w:rPr>
          <w:rFonts w:ascii="Calibri Light" w:hAnsi="Calibri Light" w:cs="Calibri Light"/>
          <w:b/>
          <w:bCs/>
          <w:color w:val="ED7D31" w:themeColor="accent2"/>
          <w:szCs w:val="24"/>
          <w:u w:val="single"/>
        </w:rPr>
      </w:pPr>
    </w:p>
    <w:p w:rsidR="004546C4" w:rsidRPr="00B27244" w:rsidRDefault="004546C4" w:rsidP="004546C4">
      <w:pPr>
        <w:spacing w:before="100" w:beforeAutospacing="1" w:after="160" w:line="240" w:lineRule="auto"/>
        <w:jc w:val="both"/>
        <w:rPr>
          <w:rFonts w:ascii="Calibri Light" w:hAnsi="Calibri Light" w:cs="Calibri Light"/>
          <w:b/>
          <w:bCs/>
          <w:color w:val="ED7D31" w:themeColor="accent2"/>
          <w:szCs w:val="24"/>
          <w:u w:val="single"/>
        </w:rPr>
        <w:sectPr w:rsidR="004546C4" w:rsidRPr="00B27244" w:rsidSect="00F4216C">
          <w:headerReference w:type="default" r:id="rId47"/>
          <w:footerReference w:type="default" r:id="rId48"/>
          <w:pgSz w:w="11906" w:h="16838" w:code="9"/>
          <w:pgMar w:top="720" w:right="720" w:bottom="720" w:left="720" w:header="567" w:footer="0" w:gutter="0"/>
          <w:pgNumType w:start="1"/>
          <w:cols w:space="708"/>
          <w:docGrid w:linePitch="360"/>
        </w:sectPr>
      </w:pPr>
    </w:p>
    <w:p w:rsidR="004546C4" w:rsidRPr="00061D85" w:rsidRDefault="004546C4" w:rsidP="004546C4">
      <w:pPr>
        <w:rPr>
          <w:rFonts w:ascii="Calibri Light" w:hAnsi="Calibri Light" w:cs="Calibri Light"/>
          <w:b/>
          <w:bCs/>
          <w:color w:val="ED7D31" w:themeColor="accent2"/>
          <w:szCs w:val="24"/>
          <w:u w:val="single"/>
        </w:rPr>
      </w:pPr>
    </w:p>
    <w:p w:rsidR="004546C4" w:rsidRPr="00061D85" w:rsidRDefault="004546C4" w:rsidP="004546C4">
      <w:pPr>
        <w:pStyle w:val="BodyText2"/>
        <w:rPr>
          <w:rFonts w:ascii="Aptos" w:eastAsia="Aptos" w:hAnsi="Aptos" w:cs="Aptos"/>
          <w:szCs w:val="24"/>
        </w:rPr>
      </w:pPr>
      <w:r w:rsidRPr="00061D85">
        <w:rPr>
          <w:rFonts w:ascii="Aptos" w:eastAsia="Aptos" w:hAnsi="Aptos" w:cs="Aptos"/>
          <w:szCs w:val="24"/>
        </w:rPr>
        <w:t xml:space="preserve">This information is issued by: </w:t>
      </w:r>
      <w:r w:rsidRPr="00061D85">
        <w:rPr>
          <w:szCs w:val="24"/>
        </w:rPr>
        <w:br/>
      </w:r>
      <w:r w:rsidRPr="00061D85">
        <w:rPr>
          <w:rFonts w:ascii="Aptos" w:eastAsia="Aptos" w:hAnsi="Aptos" w:cs="Aptos"/>
          <w:szCs w:val="24"/>
        </w:rPr>
        <w:t>Essex County Council</w:t>
      </w:r>
    </w:p>
    <w:p w:rsidR="004546C4" w:rsidRPr="00061D85" w:rsidRDefault="004546C4" w:rsidP="004546C4">
      <w:pPr>
        <w:pStyle w:val="BodyText2"/>
        <w:rPr>
          <w:rFonts w:ascii="Aptos" w:eastAsia="Aptos" w:hAnsi="Aptos" w:cs="Aptos"/>
          <w:szCs w:val="24"/>
        </w:rPr>
      </w:pPr>
      <w:r w:rsidRPr="00061D85">
        <w:rPr>
          <w:rFonts w:ascii="Aptos" w:eastAsia="Aptos" w:hAnsi="Aptos" w:cs="Aptos"/>
          <w:szCs w:val="24"/>
        </w:rPr>
        <w:t xml:space="preserve">Contact us: </w:t>
      </w:r>
      <w:r w:rsidRPr="00061D85">
        <w:rPr>
          <w:szCs w:val="24"/>
        </w:rPr>
        <w:br/>
      </w:r>
      <w:hyperlink r:id="rId49">
        <w:r w:rsidRPr="00D0214A">
          <w:rPr>
            <w:rStyle w:val="Hyperlink"/>
            <w:rFonts w:ascii="Aptos" w:eastAsia="Aptos" w:hAnsi="Aptos" w:cs="Aptos"/>
            <w:color w:val="0070C0"/>
            <w:szCs w:val="24"/>
          </w:rPr>
          <w:t>educationsafeguarding@essex.gov.uk</w:t>
        </w:r>
        <w:r w:rsidRPr="00D0214A">
          <w:rPr>
            <w:color w:val="0070C0"/>
            <w:szCs w:val="24"/>
          </w:rPr>
          <w:br/>
        </w:r>
      </w:hyperlink>
      <w:hyperlink r:id="rId50">
        <w:r w:rsidRPr="00D0214A">
          <w:rPr>
            <w:rStyle w:val="Hyperlink"/>
            <w:rFonts w:ascii="Aptos" w:eastAsia="Aptos" w:hAnsi="Aptos" w:cs="Aptos"/>
            <w:color w:val="0070C0"/>
            <w:szCs w:val="24"/>
          </w:rPr>
          <w:t>semhstrategy@essex.gov.uk</w:t>
        </w:r>
      </w:hyperlink>
    </w:p>
    <w:p w:rsidR="004546C4" w:rsidRPr="00061D85" w:rsidRDefault="004546C4" w:rsidP="004546C4">
      <w:pPr>
        <w:pStyle w:val="BodyText2"/>
        <w:rPr>
          <w:rFonts w:ascii="Aptos" w:eastAsia="Aptos" w:hAnsi="Aptos" w:cs="Aptos"/>
          <w:szCs w:val="24"/>
        </w:rPr>
      </w:pPr>
      <w:r w:rsidRPr="00061D85">
        <w:rPr>
          <w:rFonts w:ascii="Aptos" w:eastAsia="Aptos" w:hAnsi="Aptos" w:cs="Aptos"/>
          <w:szCs w:val="24"/>
        </w:rPr>
        <w:t>Education Safeguarding Team</w:t>
      </w:r>
      <w:bookmarkStart w:id="21" w:name="_GoBack"/>
      <w:bookmarkEnd w:id="21"/>
      <w:r w:rsidRPr="00061D85">
        <w:rPr>
          <w:szCs w:val="24"/>
        </w:rPr>
        <w:br/>
      </w:r>
      <w:r w:rsidRPr="00061D85">
        <w:rPr>
          <w:rFonts w:ascii="Aptos" w:eastAsia="Aptos" w:hAnsi="Aptos" w:cs="Aptos"/>
          <w:szCs w:val="24"/>
        </w:rPr>
        <w:t xml:space="preserve">Essex County Council </w:t>
      </w:r>
      <w:r w:rsidRPr="00061D85">
        <w:rPr>
          <w:szCs w:val="24"/>
        </w:rPr>
        <w:br/>
      </w:r>
      <w:r w:rsidRPr="00061D85">
        <w:rPr>
          <w:rFonts w:ascii="Aptos" w:eastAsia="Aptos" w:hAnsi="Aptos" w:cs="Aptos"/>
          <w:szCs w:val="24"/>
        </w:rPr>
        <w:t xml:space="preserve">County Hall, Chelmsford </w:t>
      </w:r>
      <w:r w:rsidRPr="00061D85">
        <w:rPr>
          <w:szCs w:val="24"/>
        </w:rPr>
        <w:br/>
      </w:r>
      <w:r w:rsidRPr="00061D85">
        <w:rPr>
          <w:rFonts w:ascii="Aptos" w:eastAsia="Aptos" w:hAnsi="Aptos" w:cs="Aptos"/>
          <w:szCs w:val="24"/>
        </w:rPr>
        <w:t>Essex, CM1 1QH</w:t>
      </w:r>
    </w:p>
    <w:p w:rsidR="004546C4" w:rsidRDefault="004546C4" w:rsidP="004546C4">
      <w:pPr>
        <w:pStyle w:val="BodyText2"/>
        <w:tabs>
          <w:tab w:val="left" w:pos="425"/>
        </w:tabs>
      </w:pPr>
      <w:hyperlink r:id="rId51">
        <w:proofErr w:type="spellStart"/>
        <w:r w:rsidRPr="00061D85">
          <w:rPr>
            <w:rStyle w:val="Hyperlink"/>
            <w:rFonts w:ascii="Aptos" w:eastAsia="Aptos" w:hAnsi="Aptos" w:cs="Aptos"/>
            <w:b/>
            <w:bCs/>
            <w:color w:val="auto"/>
            <w:szCs w:val="24"/>
          </w:rPr>
          <w:t>Essex_CC</w:t>
        </w:r>
        <w:proofErr w:type="spellEnd"/>
        <w:r w:rsidRPr="00061D85">
          <w:rPr>
            <w:szCs w:val="24"/>
          </w:rPr>
          <w:br/>
        </w:r>
      </w:hyperlink>
      <w:r w:rsidRPr="00061D85">
        <w:rPr>
          <w:noProof/>
          <w:szCs w:val="24"/>
        </w:rPr>
        <w:drawing>
          <wp:inline distT="0" distB="0" distL="0" distR="0" wp14:anchorId="4DC82114" wp14:editId="11A9C998">
            <wp:extent cx="180975" cy="180975"/>
            <wp:effectExtent l="0" t="0" r="9525" b="9525"/>
            <wp:docPr id="32" name="Graphic 32" descr="Facebook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Facebook logo&#10;"/>
                    <pic:cNvPicPr/>
                  </pic:nvPicPr>
                  <pic:blipFill>
                    <a:blip r:embed="rId52">
                      <a:extLst>
                        <a:ext uri="{96DAC541-7B7A-43D3-8B79-37D633B846F1}">
                          <asvg:svgBlip xmlns:asvg="http://schemas.microsoft.com/office/drawing/2016/SVG/main" r:embed="rId53"/>
                        </a:ext>
                      </a:extLst>
                    </a:blip>
                    <a:stretch>
                      <a:fillRect/>
                    </a:stretch>
                  </pic:blipFill>
                  <pic:spPr>
                    <a:xfrm>
                      <a:off x="0" y="0"/>
                      <a:ext cx="180975" cy="180975"/>
                    </a:xfrm>
                    <a:prstGeom prst="rect">
                      <a:avLst/>
                    </a:prstGeom>
                  </pic:spPr>
                </pic:pic>
              </a:graphicData>
            </a:graphic>
          </wp:inline>
        </w:drawing>
      </w:r>
      <w:r w:rsidRPr="00061D85">
        <w:rPr>
          <w:szCs w:val="24"/>
        </w:rPr>
        <w:tab/>
      </w:r>
      <w:r w:rsidR="00D0214A" w:rsidRPr="00D0214A">
        <w:rPr>
          <w:color w:val="0070C0"/>
          <w:szCs w:val="24"/>
          <w:u w:val="single"/>
        </w:rPr>
        <w:t>https://www.</w:t>
      </w:r>
      <w:hyperlink r:id="rId54">
        <w:r w:rsidRPr="00D0214A">
          <w:rPr>
            <w:rStyle w:val="Hyperlink"/>
            <w:rFonts w:ascii="Aptos" w:eastAsia="Aptos" w:hAnsi="Aptos" w:cs="Aptos"/>
            <w:bCs/>
            <w:color w:val="0070C0"/>
            <w:szCs w:val="24"/>
          </w:rPr>
          <w:t>facebook.com/essexcountycouncil</w:t>
        </w:r>
      </w:hyperlink>
      <w:r w:rsidR="00D0214A" w:rsidRPr="00D0214A">
        <w:rPr>
          <w:rStyle w:val="Hyperlink"/>
          <w:rFonts w:ascii="Aptos" w:eastAsia="Aptos" w:hAnsi="Aptos" w:cs="Aptos"/>
          <w:b/>
          <w:bCs/>
          <w:color w:val="0070C0"/>
          <w:szCs w:val="24"/>
          <w:u w:val="none"/>
        </w:rPr>
        <w:t xml:space="preserve">  </w:t>
      </w:r>
    </w:p>
    <w:p w:rsidR="004546C4" w:rsidRDefault="004546C4"/>
    <w:sectPr w:rsidR="004546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16C" w:rsidRDefault="00F4216C" w:rsidP="00CB4990">
      <w:pPr>
        <w:spacing w:line="240" w:lineRule="auto"/>
      </w:pPr>
      <w:r>
        <w:separator/>
      </w:r>
    </w:p>
  </w:endnote>
  <w:endnote w:type="continuationSeparator" w:id="0">
    <w:p w:rsidR="00F4216C" w:rsidRDefault="00F4216C" w:rsidP="00CB49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6"/>
        <w:szCs w:val="16"/>
      </w:rPr>
      <w:id w:val="-342173704"/>
      <w:docPartObj>
        <w:docPartGallery w:val="Page Numbers (Bottom of Page)"/>
        <w:docPartUnique/>
      </w:docPartObj>
    </w:sdtPr>
    <w:sdtEndPr>
      <w:rPr>
        <w:rFonts w:asciiTheme="minorHAnsi" w:hAnsiTheme="minorHAnsi" w:cstheme="minorBidi"/>
        <w:color w:val="7F7F7F" w:themeColor="text1" w:themeTint="80"/>
        <w:spacing w:val="60"/>
      </w:rPr>
    </w:sdtEndPr>
    <w:sdtContent>
      <w:p w:rsidR="00F4216C" w:rsidRPr="002E74DB" w:rsidRDefault="00F4216C">
        <w:pPr>
          <w:pStyle w:val="Footer"/>
          <w:pBdr>
            <w:top w:val="single" w:sz="4" w:space="1" w:color="D9D9D9" w:themeColor="background1" w:themeShade="D9"/>
          </w:pBdr>
          <w:rPr>
            <w:rFonts w:cstheme="minorHAnsi"/>
            <w:i/>
            <w:color w:val="000000" w:themeColor="text1"/>
            <w:spacing w:val="60"/>
            <w:sz w:val="16"/>
            <w:szCs w:val="16"/>
          </w:rPr>
        </w:pPr>
        <w:r w:rsidRPr="002E74DB">
          <w:rPr>
            <w:rFonts w:cstheme="minorHAnsi"/>
            <w:i/>
            <w:color w:val="000000" w:themeColor="text1"/>
            <w:sz w:val="16"/>
            <w:szCs w:val="16"/>
          </w:rPr>
          <w:fldChar w:fldCharType="begin"/>
        </w:r>
        <w:r w:rsidRPr="002E74DB">
          <w:rPr>
            <w:rFonts w:cstheme="minorHAnsi"/>
            <w:i/>
            <w:color w:val="000000" w:themeColor="text1"/>
            <w:sz w:val="16"/>
            <w:szCs w:val="16"/>
          </w:rPr>
          <w:instrText xml:space="preserve"> PAGE   \* MERGEFORMAT </w:instrText>
        </w:r>
        <w:r w:rsidRPr="002E74DB">
          <w:rPr>
            <w:rFonts w:cstheme="minorHAnsi"/>
            <w:i/>
            <w:color w:val="000000" w:themeColor="text1"/>
            <w:sz w:val="16"/>
            <w:szCs w:val="16"/>
          </w:rPr>
          <w:fldChar w:fldCharType="separate"/>
        </w:r>
        <w:r w:rsidRPr="002E74DB">
          <w:rPr>
            <w:rFonts w:cstheme="minorHAnsi"/>
            <w:b/>
            <w:bCs/>
            <w:i/>
            <w:noProof/>
            <w:color w:val="000000" w:themeColor="text1"/>
            <w:sz w:val="16"/>
            <w:szCs w:val="16"/>
          </w:rPr>
          <w:t>1</w:t>
        </w:r>
        <w:r w:rsidRPr="002E74DB">
          <w:rPr>
            <w:rFonts w:cstheme="minorHAnsi"/>
            <w:b/>
            <w:bCs/>
            <w:i/>
            <w:noProof/>
            <w:color w:val="000000" w:themeColor="text1"/>
            <w:sz w:val="16"/>
            <w:szCs w:val="16"/>
          </w:rPr>
          <w:fldChar w:fldCharType="end"/>
        </w:r>
        <w:r w:rsidRPr="002E74DB">
          <w:rPr>
            <w:rFonts w:cstheme="minorHAnsi"/>
            <w:b/>
            <w:bCs/>
            <w:i/>
            <w:color w:val="000000" w:themeColor="text1"/>
            <w:sz w:val="16"/>
            <w:szCs w:val="16"/>
          </w:rPr>
          <w:t xml:space="preserve"> | </w:t>
        </w:r>
        <w:r w:rsidRPr="002E74DB">
          <w:rPr>
            <w:rFonts w:cstheme="minorHAnsi"/>
            <w:i/>
            <w:color w:val="000000" w:themeColor="text1"/>
            <w:spacing w:val="60"/>
            <w:sz w:val="16"/>
            <w:szCs w:val="16"/>
          </w:rPr>
          <w:t>Page</w:t>
        </w:r>
      </w:p>
      <w:p w:rsidR="00F4216C" w:rsidRDefault="00F4216C" w:rsidP="00CB4990">
        <w:pPr>
          <w:pStyle w:val="Footer"/>
          <w:pBdr>
            <w:top w:val="single" w:sz="4" w:space="1" w:color="D9D9D9" w:themeColor="background1" w:themeShade="D9"/>
          </w:pBdr>
        </w:pPr>
      </w:p>
      <w:p w:rsidR="00F4216C" w:rsidRPr="002E74DB" w:rsidRDefault="00F4216C">
        <w:pPr>
          <w:pStyle w:val="Footer"/>
          <w:rPr>
            <w:rFonts w:cstheme="minorHAnsi"/>
            <w:i/>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i/>
        <w:iCs/>
        <w:sz w:val="16"/>
        <w:szCs w:val="16"/>
        <w:lang w:eastAsia="en-GB"/>
      </w:rPr>
      <w:id w:val="1173527829"/>
      <w:docPartObj>
        <w:docPartGallery w:val="Page Numbers (Bottom of Page)"/>
        <w:docPartUnique/>
      </w:docPartObj>
    </w:sdtPr>
    <w:sdtEndPr>
      <w:rPr>
        <w:rFonts w:ascii="Aptos" w:hAnsi="Aptos"/>
        <w:color w:val="7F7F7F" w:themeColor="text1" w:themeTint="80"/>
        <w:spacing w:val="60"/>
      </w:rPr>
    </w:sdtEndPr>
    <w:sdtContent>
      <w:p w:rsidR="00F4216C" w:rsidRPr="00B27244" w:rsidRDefault="00F4216C">
        <w:pPr>
          <w:pBdr>
            <w:top w:val="single" w:sz="4" w:space="0" w:color="D9D9D9" w:themeColor="background1" w:themeShade="D9"/>
          </w:pBdr>
          <w:tabs>
            <w:tab w:val="center" w:pos="4513"/>
            <w:tab w:val="right" w:pos="9026"/>
          </w:tabs>
          <w:spacing w:line="240" w:lineRule="auto"/>
          <w:rPr>
            <w:rFonts w:ascii="Aptos" w:hAnsi="Aptos" w:cstheme="minorHAnsi"/>
            <w:i/>
            <w:color w:val="000000" w:themeColor="text1"/>
            <w:spacing w:val="60"/>
            <w:sz w:val="16"/>
            <w:szCs w:val="16"/>
            <w:lang w:eastAsia="en-GB"/>
          </w:rPr>
        </w:pPr>
        <w:r w:rsidRPr="00B27244">
          <w:rPr>
            <w:rFonts w:ascii="Aptos" w:hAnsi="Aptos" w:cstheme="minorHAnsi"/>
            <w:i/>
            <w:color w:val="000000" w:themeColor="text1"/>
            <w:sz w:val="16"/>
            <w:szCs w:val="16"/>
            <w:lang w:eastAsia="en-GB"/>
          </w:rPr>
          <w:fldChar w:fldCharType="begin"/>
        </w:r>
        <w:r w:rsidRPr="00B27244">
          <w:rPr>
            <w:rFonts w:ascii="Aptos" w:hAnsi="Aptos" w:cstheme="minorHAnsi"/>
            <w:i/>
            <w:color w:val="000000" w:themeColor="text1"/>
            <w:sz w:val="16"/>
            <w:szCs w:val="16"/>
            <w:lang w:eastAsia="en-GB"/>
          </w:rPr>
          <w:instrText xml:space="preserve"> PAGE   \* MERGEFORMAT </w:instrText>
        </w:r>
        <w:r w:rsidRPr="00B27244">
          <w:rPr>
            <w:rFonts w:ascii="Aptos" w:hAnsi="Aptos" w:cstheme="minorHAnsi"/>
            <w:i/>
            <w:color w:val="000000" w:themeColor="text1"/>
            <w:sz w:val="16"/>
            <w:szCs w:val="16"/>
            <w:lang w:eastAsia="en-GB"/>
          </w:rPr>
          <w:fldChar w:fldCharType="separate"/>
        </w:r>
        <w:r w:rsidRPr="00B27244">
          <w:rPr>
            <w:rFonts w:ascii="Aptos" w:hAnsi="Aptos" w:cstheme="minorHAnsi"/>
            <w:i/>
            <w:color w:val="000000" w:themeColor="text1"/>
            <w:sz w:val="16"/>
            <w:szCs w:val="16"/>
            <w:lang w:eastAsia="en-GB"/>
          </w:rPr>
          <w:t>2</w:t>
        </w:r>
        <w:r w:rsidRPr="00B27244">
          <w:rPr>
            <w:rFonts w:ascii="Aptos" w:hAnsi="Aptos" w:cstheme="minorHAnsi"/>
            <w:b/>
            <w:bCs/>
            <w:i/>
            <w:noProof/>
            <w:color w:val="000000" w:themeColor="text1"/>
            <w:sz w:val="16"/>
            <w:szCs w:val="16"/>
            <w:lang w:eastAsia="en-GB"/>
          </w:rPr>
          <w:fldChar w:fldCharType="end"/>
        </w:r>
        <w:r w:rsidRPr="00B27244">
          <w:rPr>
            <w:rFonts w:ascii="Aptos" w:hAnsi="Aptos" w:cstheme="minorHAnsi"/>
            <w:b/>
            <w:bCs/>
            <w:i/>
            <w:color w:val="000000" w:themeColor="text1"/>
            <w:sz w:val="16"/>
            <w:szCs w:val="16"/>
            <w:lang w:eastAsia="en-GB"/>
          </w:rPr>
          <w:t xml:space="preserve"> | </w:t>
        </w:r>
        <w:r w:rsidRPr="00B27244">
          <w:rPr>
            <w:rFonts w:ascii="Aptos" w:hAnsi="Aptos" w:cstheme="minorHAnsi"/>
            <w:i/>
            <w:color w:val="000000" w:themeColor="text1"/>
            <w:spacing w:val="60"/>
            <w:sz w:val="16"/>
            <w:szCs w:val="16"/>
            <w:lang w:eastAsia="en-GB"/>
          </w:rPr>
          <w:t>Page</w:t>
        </w:r>
      </w:p>
      <w:p w:rsidR="00F4216C" w:rsidRPr="00B27244" w:rsidRDefault="00F4216C">
        <w:pPr>
          <w:pBdr>
            <w:top w:val="single" w:sz="4" w:space="0" w:color="D9D9D9" w:themeColor="background1" w:themeShade="D9"/>
          </w:pBdr>
          <w:tabs>
            <w:tab w:val="center" w:pos="4513"/>
            <w:tab w:val="right" w:pos="9026"/>
          </w:tabs>
          <w:spacing w:line="240" w:lineRule="auto"/>
          <w:rPr>
            <w:rFonts w:ascii="Aptos" w:hAnsi="Aptos" w:cstheme="minorHAnsi"/>
            <w:b/>
            <w:bCs/>
            <w:i/>
            <w:color w:val="000000" w:themeColor="text1"/>
            <w:sz w:val="16"/>
            <w:szCs w:val="16"/>
            <w:lang w:eastAsia="en-GB"/>
          </w:rPr>
        </w:pPr>
        <w:r w:rsidRPr="00B27244">
          <w:rPr>
            <w:rFonts w:ascii="Aptos" w:hAnsi="Aptos" w:cstheme="minorHAnsi"/>
            <w:i/>
            <w:color w:val="000000" w:themeColor="text1"/>
            <w:spacing w:val="60"/>
            <w:sz w:val="16"/>
            <w:szCs w:val="16"/>
            <w:lang w:eastAsia="en-GB"/>
          </w:rPr>
          <w:t>Author: ECC Education Safeguarding Tea</w:t>
        </w:r>
        <w:r>
          <w:rPr>
            <w:rFonts w:ascii="Aptos" w:hAnsi="Aptos" w:cstheme="minorHAnsi"/>
            <w:i/>
            <w:color w:val="000000" w:themeColor="text1"/>
            <w:spacing w:val="60"/>
            <w:sz w:val="16"/>
            <w:szCs w:val="16"/>
            <w:lang w:eastAsia="en-GB"/>
          </w:rPr>
          <w:t>m</w:t>
        </w:r>
      </w:p>
    </w:sdtContent>
  </w:sdt>
  <w:p w:rsidR="00F4216C" w:rsidRPr="00B27244" w:rsidRDefault="00F4216C">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Copyright © Essex County Council 2026</w:t>
    </w:r>
  </w:p>
  <w:p w:rsidR="00F4216C" w:rsidRPr="00B27244" w:rsidRDefault="00F4216C">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p w:rsidR="00F4216C" w:rsidRDefault="00F4216C">
    <w:pPr>
      <w:pStyle w:val="Footer"/>
      <w:tabs>
        <w:tab w:val="clear" w:pos="4513"/>
        <w:tab w:val="clear" w:pos="9026"/>
        <w:tab w:val="left" w:pos="9750"/>
        <w:tab w:val="right" w:pos="9855"/>
      </w:tabs>
      <w:ind w:right="-767"/>
    </w:pPr>
    <w:r>
      <w:rPr>
        <w:noProof/>
      </w:rPr>
      <mc:AlternateContent>
        <mc:Choice Requires="wps">
          <w:drawing>
            <wp:anchor distT="0" distB="0" distL="114300" distR="114300" simplePos="0" relativeHeight="251659264" behindDoc="0" locked="0" layoutInCell="1" allowOverlap="1" wp14:anchorId="5B226A8C" wp14:editId="525E6203">
              <wp:simplePos x="0" y="0"/>
              <wp:positionH relativeFrom="page">
                <wp:posOffset>637540</wp:posOffset>
              </wp:positionH>
              <wp:positionV relativeFrom="page">
                <wp:posOffset>9883140</wp:posOffset>
              </wp:positionV>
              <wp:extent cx="6274800" cy="0"/>
              <wp:effectExtent l="0" t="0" r="0" b="0"/>
              <wp:wrapNone/>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74800" cy="0"/>
                      </a:xfrm>
                      <a:prstGeom prst="line">
                        <a:avLst/>
                      </a:prstGeom>
                      <a:ln>
                        <a:solidFill>
                          <a:srgbClr val="7676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3E382E" id="Straight Connector 26"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0.2pt,778.2pt" to="544.3pt,7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" strokecolor="#76766b" strokeweight=".5pt">
              <v:stroke joinstyle="miter"/>
              <w10:wrap anchorx="page" anchory="page"/>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16C" w:rsidRDefault="00F4216C" w:rsidP="00CB4990">
      <w:pPr>
        <w:spacing w:line="240" w:lineRule="auto"/>
      </w:pPr>
      <w:r>
        <w:separator/>
      </w:r>
    </w:p>
  </w:footnote>
  <w:footnote w:type="continuationSeparator" w:id="0">
    <w:p w:rsidR="00F4216C" w:rsidRDefault="00F4216C" w:rsidP="00CB49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216C" w:rsidRDefault="00F4216C">
    <w:pPr>
      <w:pStyle w:val="Header"/>
      <w:jc w:val="right"/>
    </w:pPr>
    <w:r>
      <w:rPr>
        <w:noProof/>
      </w:rPr>
      <w:drawing>
        <wp:inline distT="0" distB="0" distL="0" distR="0" wp14:anchorId="0D782AD2" wp14:editId="560F6B97">
          <wp:extent cx="484495" cy="303097"/>
          <wp:effectExtent l="0" t="0" r="0" b="1905"/>
          <wp:docPr id="3" name="Picture 3" descr="essex cc logo smal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c logo small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911" cy="32587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216C" w:rsidRDefault="00F4216C">
    <w:pPr>
      <w:pStyle w:val="Header"/>
    </w:pPr>
    <w:r w:rsidRPr="00B8438E">
      <w:rPr>
        <w:rFonts w:ascii="Aptos" w:eastAsia="Aptos" w:hAnsi="Aptos" w:cs="Times New Roman"/>
        <w:noProof/>
        <w:kern w:val="2"/>
        <w:szCs w:val="24"/>
        <w14:ligatures w14:val="standardContextual"/>
      </w:rPr>
      <w:drawing>
        <wp:anchor distT="0" distB="0" distL="114300" distR="114300" simplePos="0" relativeHeight="251660288" behindDoc="1" locked="0" layoutInCell="1" allowOverlap="1" wp14:anchorId="289F6DA1" wp14:editId="073D70F0">
          <wp:simplePos x="0" y="0"/>
          <wp:positionH relativeFrom="column">
            <wp:posOffset>0</wp:posOffset>
          </wp:positionH>
          <wp:positionV relativeFrom="paragraph">
            <wp:posOffset>0</wp:posOffset>
          </wp:positionV>
          <wp:extent cx="2164080" cy="274320"/>
          <wp:effectExtent l="0" t="0" r="7620" b="0"/>
          <wp:wrapNone/>
          <wp:docPr id="1638034386" name="Picture 1638034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2743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531C4"/>
    <w:multiLevelType w:val="hybridMultilevel"/>
    <w:tmpl w:val="B4AE26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E752D"/>
    <w:multiLevelType w:val="hybridMultilevel"/>
    <w:tmpl w:val="0B96EB6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244A59"/>
    <w:multiLevelType w:val="hybridMultilevel"/>
    <w:tmpl w:val="4A9E1AA4"/>
    <w:lvl w:ilvl="0" w:tplc="0809000F">
      <w:start w:val="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1719AB"/>
    <w:multiLevelType w:val="hybridMultilevel"/>
    <w:tmpl w:val="B8BEF406"/>
    <w:lvl w:ilvl="0" w:tplc="88EAFB00">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4" w15:restartNumberingAfterBreak="0">
    <w:nsid w:val="19213EF3"/>
    <w:multiLevelType w:val="hybridMultilevel"/>
    <w:tmpl w:val="55AC3B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633A4"/>
    <w:multiLevelType w:val="hybridMultilevel"/>
    <w:tmpl w:val="C12422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472D6"/>
    <w:multiLevelType w:val="hybridMultilevel"/>
    <w:tmpl w:val="9E48B0C6"/>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CD4A06"/>
    <w:multiLevelType w:val="hybridMultilevel"/>
    <w:tmpl w:val="3AA4347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80735F"/>
    <w:multiLevelType w:val="hybridMultilevel"/>
    <w:tmpl w:val="948C380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9640103"/>
    <w:multiLevelType w:val="hybridMultilevel"/>
    <w:tmpl w:val="2430C00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3BF7397C"/>
    <w:multiLevelType w:val="hybridMultilevel"/>
    <w:tmpl w:val="323C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E94DBC"/>
    <w:multiLevelType w:val="hybridMultilevel"/>
    <w:tmpl w:val="BFA2441C"/>
    <w:lvl w:ilvl="0" w:tplc="08090005">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2" w15:restartNumberingAfterBreak="0">
    <w:nsid w:val="42C077AA"/>
    <w:multiLevelType w:val="hybridMultilevel"/>
    <w:tmpl w:val="79202F0C"/>
    <w:lvl w:ilvl="0" w:tplc="88EAFB00">
      <w:start w:val="1"/>
      <w:numFmt w:val="bullet"/>
      <w:lvlText w:val=""/>
      <w:lvlJc w:val="left"/>
      <w:pPr>
        <w:ind w:left="360" w:hanging="360"/>
      </w:pPr>
      <w:rPr>
        <w:rFonts w:ascii="Wingdings" w:hAnsi="Wingdings" w:hint="default"/>
      </w:rPr>
    </w:lvl>
    <w:lvl w:ilvl="1" w:tplc="88EAFB00">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8B63B0"/>
    <w:multiLevelType w:val="hybridMultilevel"/>
    <w:tmpl w:val="51127ABE"/>
    <w:lvl w:ilvl="0" w:tplc="88EAFB0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51E418E"/>
    <w:multiLevelType w:val="hybridMultilevel"/>
    <w:tmpl w:val="C3DA2960"/>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start w:val="1"/>
      <w:numFmt w:val="bullet"/>
      <w:lvlText w:val=""/>
      <w:lvlJc w:val="left"/>
      <w:pPr>
        <w:ind w:left="2206" w:hanging="360"/>
      </w:pPr>
      <w:rPr>
        <w:rFonts w:ascii="Wingdings" w:hAnsi="Wingdings" w:hint="default"/>
      </w:rPr>
    </w:lvl>
    <w:lvl w:ilvl="3" w:tplc="08090001">
      <w:start w:val="1"/>
      <w:numFmt w:val="bullet"/>
      <w:lvlText w:val=""/>
      <w:lvlJc w:val="left"/>
      <w:pPr>
        <w:ind w:left="2926" w:hanging="360"/>
      </w:pPr>
      <w:rPr>
        <w:rFonts w:ascii="Symbol" w:hAnsi="Symbol" w:hint="default"/>
      </w:rPr>
    </w:lvl>
    <w:lvl w:ilvl="4" w:tplc="08090003">
      <w:start w:val="1"/>
      <w:numFmt w:val="bullet"/>
      <w:lvlText w:val="o"/>
      <w:lvlJc w:val="left"/>
      <w:pPr>
        <w:ind w:left="3646" w:hanging="360"/>
      </w:pPr>
      <w:rPr>
        <w:rFonts w:ascii="Courier New" w:hAnsi="Courier New" w:cs="Courier New" w:hint="default"/>
      </w:rPr>
    </w:lvl>
    <w:lvl w:ilvl="5" w:tplc="08090005">
      <w:start w:val="1"/>
      <w:numFmt w:val="bullet"/>
      <w:lvlText w:val=""/>
      <w:lvlJc w:val="left"/>
      <w:pPr>
        <w:ind w:left="4366" w:hanging="360"/>
      </w:pPr>
      <w:rPr>
        <w:rFonts w:ascii="Wingdings" w:hAnsi="Wingdings" w:hint="default"/>
      </w:rPr>
    </w:lvl>
    <w:lvl w:ilvl="6" w:tplc="08090001">
      <w:start w:val="1"/>
      <w:numFmt w:val="bullet"/>
      <w:lvlText w:val=""/>
      <w:lvlJc w:val="left"/>
      <w:pPr>
        <w:ind w:left="5086" w:hanging="360"/>
      </w:pPr>
      <w:rPr>
        <w:rFonts w:ascii="Symbol" w:hAnsi="Symbol" w:hint="default"/>
      </w:rPr>
    </w:lvl>
    <w:lvl w:ilvl="7" w:tplc="08090003">
      <w:start w:val="1"/>
      <w:numFmt w:val="bullet"/>
      <w:lvlText w:val="o"/>
      <w:lvlJc w:val="left"/>
      <w:pPr>
        <w:ind w:left="5806" w:hanging="360"/>
      </w:pPr>
      <w:rPr>
        <w:rFonts w:ascii="Courier New" w:hAnsi="Courier New" w:cs="Courier New" w:hint="default"/>
      </w:rPr>
    </w:lvl>
    <w:lvl w:ilvl="8" w:tplc="08090005">
      <w:start w:val="1"/>
      <w:numFmt w:val="bullet"/>
      <w:lvlText w:val=""/>
      <w:lvlJc w:val="left"/>
      <w:pPr>
        <w:ind w:left="6526" w:hanging="360"/>
      </w:pPr>
      <w:rPr>
        <w:rFonts w:ascii="Wingdings" w:hAnsi="Wingdings" w:hint="default"/>
      </w:rPr>
    </w:lvl>
  </w:abstractNum>
  <w:abstractNum w:abstractNumId="15" w15:restartNumberingAfterBreak="0">
    <w:nsid w:val="6D8E22EF"/>
    <w:multiLevelType w:val="hybridMultilevel"/>
    <w:tmpl w:val="D63C4C02"/>
    <w:lvl w:ilvl="0" w:tplc="88EAFB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E1E3392"/>
    <w:multiLevelType w:val="hybridMultilevel"/>
    <w:tmpl w:val="903E0470"/>
    <w:lvl w:ilvl="0" w:tplc="BA889896">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A7BB4"/>
    <w:multiLevelType w:val="hybridMultilevel"/>
    <w:tmpl w:val="056A08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A23462"/>
    <w:multiLevelType w:val="hybridMultilevel"/>
    <w:tmpl w:val="A452578E"/>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AE7E60"/>
    <w:multiLevelType w:val="hybridMultilevel"/>
    <w:tmpl w:val="AA08A794"/>
    <w:lvl w:ilvl="0" w:tplc="88EAFB00">
      <w:start w:val="1"/>
      <w:numFmt w:val="bullet"/>
      <w:lvlText w:val=""/>
      <w:lvlJc w:val="left"/>
      <w:pPr>
        <w:ind w:left="720" w:hanging="360"/>
      </w:pPr>
      <w:rPr>
        <w:rFonts w:ascii="Wingdings" w:hAnsi="Wingdings" w:hint="default"/>
      </w:rPr>
    </w:lvl>
    <w:lvl w:ilvl="1" w:tplc="D0E68D0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0"/>
  </w:num>
  <w:num w:numId="4">
    <w:abstractNumId w:val="1"/>
  </w:num>
  <w:num w:numId="5">
    <w:abstractNumId w:val="17"/>
  </w:num>
  <w:num w:numId="6">
    <w:abstractNumId w:val="3"/>
  </w:num>
  <w:num w:numId="7">
    <w:abstractNumId w:val="11"/>
  </w:num>
  <w:num w:numId="8">
    <w:abstractNumId w:val="18"/>
  </w:num>
  <w:num w:numId="9">
    <w:abstractNumId w:val="12"/>
  </w:num>
  <w:num w:numId="10">
    <w:abstractNumId w:val="15"/>
  </w:num>
  <w:num w:numId="11">
    <w:abstractNumId w:val="6"/>
  </w:num>
  <w:num w:numId="12">
    <w:abstractNumId w:val="13"/>
  </w:num>
  <w:num w:numId="13">
    <w:abstractNumId w:val="7"/>
  </w:num>
  <w:num w:numId="14">
    <w:abstractNumId w:val="2"/>
  </w:num>
  <w:num w:numId="15">
    <w:abstractNumId w:val="19"/>
  </w:num>
  <w:num w:numId="16">
    <w:abstractNumId w:val="5"/>
  </w:num>
  <w:num w:numId="17">
    <w:abstractNumId w:val="16"/>
  </w:num>
  <w:num w:numId="18">
    <w:abstractNumId w:val="9"/>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C4"/>
    <w:rsid w:val="00054EF7"/>
    <w:rsid w:val="004546C4"/>
    <w:rsid w:val="008636FB"/>
    <w:rsid w:val="008F32B2"/>
    <w:rsid w:val="00CB4990"/>
    <w:rsid w:val="00D0214A"/>
    <w:rsid w:val="00DD541F"/>
    <w:rsid w:val="00F4216C"/>
    <w:rsid w:val="00F66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7E482"/>
  <w15:chartTrackingRefBased/>
  <w15:docId w15:val="{2902BEA5-8EDD-41E6-A0D0-08BF1F20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46C4"/>
    <w:pPr>
      <w:spacing w:after="0" w:line="247" w:lineRule="auto"/>
    </w:pPr>
    <w:rPr>
      <w:sz w:val="24"/>
    </w:rPr>
  </w:style>
  <w:style w:type="paragraph" w:styleId="Heading1">
    <w:name w:val="heading 1"/>
    <w:basedOn w:val="Normal"/>
    <w:next w:val="Normal"/>
    <w:link w:val="Heading1Char"/>
    <w:uiPriority w:val="9"/>
    <w:qFormat/>
    <w:rsid w:val="004546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46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46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46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46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46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6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6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6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6C4"/>
    <w:rPr>
      <w:color w:val="ED7D31" w:themeColor="accent2"/>
      <w:u w:val="single"/>
    </w:rPr>
  </w:style>
  <w:style w:type="table" w:customStyle="1" w:styleId="TableGrid1">
    <w:name w:val="Table Grid1"/>
    <w:basedOn w:val="TableNormal"/>
    <w:next w:val="TableGrid"/>
    <w:rsid w:val="004546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54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46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46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46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46C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546C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546C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546C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546C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546C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54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6C4"/>
    <w:pPr>
      <w:spacing w:before="160"/>
      <w:jc w:val="center"/>
    </w:pPr>
    <w:rPr>
      <w:i/>
      <w:iCs/>
      <w:color w:val="404040" w:themeColor="text1" w:themeTint="BF"/>
    </w:rPr>
  </w:style>
  <w:style w:type="character" w:customStyle="1" w:styleId="QuoteChar">
    <w:name w:val="Quote Char"/>
    <w:basedOn w:val="DefaultParagraphFont"/>
    <w:link w:val="Quote"/>
    <w:uiPriority w:val="29"/>
    <w:rsid w:val="004546C4"/>
    <w:rPr>
      <w:i/>
      <w:iCs/>
      <w:color w:val="404040" w:themeColor="text1" w:themeTint="BF"/>
      <w:sz w:val="24"/>
    </w:rPr>
  </w:style>
  <w:style w:type="paragraph" w:styleId="ListParagraph">
    <w:name w:val="List Paragraph"/>
    <w:basedOn w:val="Normal"/>
    <w:uiPriority w:val="34"/>
    <w:qFormat/>
    <w:rsid w:val="004546C4"/>
    <w:pPr>
      <w:ind w:left="720"/>
      <w:contextualSpacing/>
    </w:pPr>
  </w:style>
  <w:style w:type="character" w:styleId="IntenseEmphasis">
    <w:name w:val="Intense Emphasis"/>
    <w:basedOn w:val="DefaultParagraphFont"/>
    <w:uiPriority w:val="21"/>
    <w:qFormat/>
    <w:rsid w:val="004546C4"/>
    <w:rPr>
      <w:i/>
      <w:iCs/>
      <w:color w:val="2F5496" w:themeColor="accent1" w:themeShade="BF"/>
    </w:rPr>
  </w:style>
  <w:style w:type="paragraph" w:styleId="IntenseQuote">
    <w:name w:val="Intense Quote"/>
    <w:basedOn w:val="Normal"/>
    <w:next w:val="Normal"/>
    <w:link w:val="IntenseQuoteChar"/>
    <w:uiPriority w:val="30"/>
    <w:qFormat/>
    <w:rsid w:val="004546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46C4"/>
    <w:rPr>
      <w:i/>
      <w:iCs/>
      <w:color w:val="2F5496" w:themeColor="accent1" w:themeShade="BF"/>
      <w:sz w:val="24"/>
    </w:rPr>
  </w:style>
  <w:style w:type="character" w:styleId="IntenseReference">
    <w:name w:val="Intense Reference"/>
    <w:basedOn w:val="DefaultParagraphFont"/>
    <w:uiPriority w:val="32"/>
    <w:qFormat/>
    <w:rsid w:val="004546C4"/>
    <w:rPr>
      <w:b/>
      <w:bCs/>
      <w:smallCaps/>
      <w:color w:val="2F5496" w:themeColor="accent1" w:themeShade="BF"/>
      <w:spacing w:val="5"/>
    </w:rPr>
  </w:style>
  <w:style w:type="paragraph" w:styleId="Header">
    <w:name w:val="header"/>
    <w:basedOn w:val="Normal"/>
    <w:link w:val="HeaderChar"/>
    <w:uiPriority w:val="99"/>
    <w:unhideWhenUsed/>
    <w:rsid w:val="004546C4"/>
    <w:pPr>
      <w:tabs>
        <w:tab w:val="center" w:pos="4513"/>
        <w:tab w:val="right" w:pos="9026"/>
      </w:tabs>
      <w:spacing w:line="240" w:lineRule="auto"/>
    </w:pPr>
  </w:style>
  <w:style w:type="character" w:customStyle="1" w:styleId="HeaderChar">
    <w:name w:val="Header Char"/>
    <w:basedOn w:val="DefaultParagraphFont"/>
    <w:link w:val="Header"/>
    <w:uiPriority w:val="99"/>
    <w:rsid w:val="004546C4"/>
    <w:rPr>
      <w:sz w:val="24"/>
    </w:rPr>
  </w:style>
  <w:style w:type="paragraph" w:styleId="Footer">
    <w:name w:val="footer"/>
    <w:basedOn w:val="Normal"/>
    <w:link w:val="FooterChar"/>
    <w:uiPriority w:val="99"/>
    <w:unhideWhenUsed/>
    <w:rsid w:val="004546C4"/>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4546C4"/>
    <w:rPr>
      <w:color w:val="76766B"/>
      <w:sz w:val="20"/>
    </w:rPr>
  </w:style>
  <w:style w:type="paragraph" w:styleId="BodyText2">
    <w:name w:val="Body Text 2"/>
    <w:basedOn w:val="Normal"/>
    <w:link w:val="BodyText2Char"/>
    <w:uiPriority w:val="99"/>
    <w:unhideWhenUsed/>
    <w:rsid w:val="004546C4"/>
    <w:pPr>
      <w:spacing w:after="284"/>
    </w:pPr>
  </w:style>
  <w:style w:type="character" w:customStyle="1" w:styleId="BodyText2Char">
    <w:name w:val="Body Text 2 Char"/>
    <w:basedOn w:val="DefaultParagraphFont"/>
    <w:link w:val="BodyText2"/>
    <w:uiPriority w:val="99"/>
    <w:rsid w:val="004546C4"/>
    <w:rPr>
      <w:sz w:val="24"/>
    </w:rPr>
  </w:style>
  <w:style w:type="character" w:styleId="UnresolvedMention">
    <w:name w:val="Unresolved Mention"/>
    <w:basedOn w:val="DefaultParagraphFont"/>
    <w:uiPriority w:val="99"/>
    <w:semiHidden/>
    <w:unhideWhenUsed/>
    <w:rsid w:val="004546C4"/>
    <w:rPr>
      <w:color w:val="605E5C"/>
      <w:shd w:val="clear" w:color="auto" w:fill="E1DFDD"/>
    </w:rPr>
  </w:style>
  <w:style w:type="character" w:styleId="FollowedHyperlink">
    <w:name w:val="FollowedHyperlink"/>
    <w:basedOn w:val="DefaultParagraphFont"/>
    <w:uiPriority w:val="99"/>
    <w:semiHidden/>
    <w:unhideWhenUsed/>
    <w:rsid w:val="004546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generative-ai-product-safety-expectations/generative-ai-product-safety-expectations" TargetMode="External"/><Relationship Id="rId18" Type="http://schemas.openxmlformats.org/officeDocument/2006/relationships/hyperlink" Target="https://assets.publishing.service.gov.uk/media/689c57087b2e384441636190/RSHE_Statutory_Guidance_-_July_2025.pdf" TargetMode="External"/><Relationship Id="rId26" Type="http://schemas.openxmlformats.org/officeDocument/2006/relationships/hyperlink" Target="https://www.gov.uk/government/publications/safeguarding-practitioners-information-sharing-advice" TargetMode="External"/><Relationship Id="rId39" Type="http://schemas.openxmlformats.org/officeDocument/2006/relationships/hyperlink" Target="mailto:help@nspcc.org.uk" TargetMode="External"/><Relationship Id="rId21" Type="http://schemas.openxmlformats.org/officeDocument/2006/relationships/hyperlink" Target="https://assets.publishing.service.gov.uk/media/66320b06c084007696fca731/Info_sharing_advice_content_May_2024.pdf" TargetMode="External"/><Relationship Id="rId34" Type="http://schemas.openxmlformats.org/officeDocument/2006/relationships/hyperlink" Target="mailto:LADO@essex.gov.uk" TargetMode="External"/><Relationship Id="rId42" Type="http://schemas.openxmlformats.org/officeDocument/2006/relationships/header" Target="header1.xml"/><Relationship Id="rId47" Type="http://schemas.openxmlformats.org/officeDocument/2006/relationships/header" Target="header2.xml"/><Relationship Id="rId50" Type="http://schemas.openxmlformats.org/officeDocument/2006/relationships/hyperlink" Target="mailto:semhstrategy@essex.gov.uk"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ov.uk/government/publications/use-of-reasonable-force-in-schools" TargetMode="External"/><Relationship Id="rId29" Type="http://schemas.openxmlformats.org/officeDocument/2006/relationships/hyperlink" Target="https://www.operationencompass.org/" TargetMode="External"/><Relationship Id="rId11" Type="http://schemas.openxmlformats.org/officeDocument/2006/relationships/hyperlink" Target="https://www.gov.uk/government/publications/working-together-to-safeguard-children--2" TargetMode="External"/><Relationship Id="rId24" Type="http://schemas.openxmlformats.org/officeDocument/2006/relationships/hyperlink" Target="https://www.gov.uk/government/uploads/system/uploads/attachment_data/file/623895/Preventing_and_tackling_bullying_advice.pdf" TargetMode="External"/><Relationship Id="rId32" Type="http://schemas.openxmlformats.org/officeDocument/2006/relationships/hyperlink" Target="https://www.escb.co.uk/working-with-children/concerns-about-the-welfare-of-a-child/early-help-and-effective-support/" TargetMode="External"/><Relationship Id="rId37" Type="http://schemas.openxmlformats.org/officeDocument/2006/relationships/hyperlink" Target="https://www.nspcc.org.uk/what-you-can-do/report-abuse/dedicated-helplines/whistleblowing-advice-line/" TargetMode="External"/><Relationship Id="rId40" Type="http://schemas.openxmlformats.org/officeDocument/2006/relationships/image" Target="media/image2.png"/><Relationship Id="rId45" Type="http://schemas.openxmlformats.org/officeDocument/2006/relationships/hyperlink" Target="mailto:shane.thomson@essex.gov.uk" TargetMode="External"/><Relationship Id="rId53" Type="http://schemas.openxmlformats.org/officeDocument/2006/relationships/image" Target="media/image7.svg"/><Relationship Id="rId5" Type="http://schemas.openxmlformats.org/officeDocument/2006/relationships/footnotes" Target="footnotes.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children-missing-education/children-missing-education-statutory-guidance-for-local-authorities-and-schools" TargetMode="External"/><Relationship Id="rId31" Type="http://schemas.openxmlformats.org/officeDocument/2006/relationships/hyperlink" Target="http://www.legislation.gov.uk/ukpga/2015/6/contents" TargetMode="External"/><Relationship Id="rId44" Type="http://schemas.openxmlformats.org/officeDocument/2006/relationships/hyperlink" Target="https://schools.essex.gov.uk/pupils/Safeguarding/Templates_for_Reporting_and_Recording_Child_Protection_Concerns/Pages/default.aspx" TargetMode="External"/><Relationship Id="rId52"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www.escb.co.uk/working-with-children/safeguarding-policies-procedures/" TargetMode="External"/><Relationship Id="rId14" Type="http://schemas.openxmlformats.org/officeDocument/2006/relationships/hyperlink" Target="https://eur02.safelinks.protection.outlook.com/?url=https%3A%2F%2Fwww.gov.uk%2Fgovernment%2Fpublications%2Fschool-exclusion&amp;data=05%7C02%7CMatthew.Lewis%40essex.gov.uk%7Cf464605e6fa44a7e1a2708dcd24d7fbc%7Ca8b4324f155c4215a0f17ed8cc9a992f%7C0%7C0%7C638616477496763087%7CUnknown%7CTWFpbGZsb3d8eyJWIjoiMC4wLjAwMDAiLCJQIjoiV2luMzIiLCJBTiI6Ik1haWwiLCJXVCI6Mn0%3D%7C0%7C%7C%7C&amp;sdata=GxK3vUDpLKB3ZHKf7AGHk9uAXwe%2FYL0Hovut2sydDFQ%3D&amp;reserved=0" TargetMode="External"/><Relationship Id="rId22" Type="http://schemas.openxmlformats.org/officeDocument/2006/relationships/hyperlink" Target="https://eur02.safelinks.protection.outlook.com/?url=https%3A%2F%2Fwww.gov.uk%2Fgovernment%2Fpublications%2Fteaching-online-safety-in-schools&amp;data=05%7C02%7CMatthew.Lewis%40essex.gov.uk%7Cf464605e6fa44a7e1a2708dcd24d7fbc%7Ca8b4324f155c4215a0f17ed8cc9a992f%7C0%7C0%7C638616477496748780%7CUnknown%7CTWFpbGZsb3d8eyJWIjoiMC4wLjAwMDAiLCJQIjoiV2luMzIiLCJBTiI6Ik1haWwiLCJXVCI6Mn0%3D%7C0%7C%7C%7C&amp;sdata=3GMaREmvQbd8eI9nY9NFJfjma3uflkCRVQ1JalJC%2Fm4%3D&amp;reserved=0" TargetMode="External"/><Relationship Id="rId27" Type="http://schemas.openxmlformats.org/officeDocument/2006/relationships/hyperlink" Target="https://www.escb.co.uk/working-with-children/concerns-about-the-welfare-of-a-child/early-help-and-effective-support/" TargetMode="External"/><Relationship Id="rId30" Type="http://schemas.openxmlformats.org/officeDocument/2006/relationships/hyperlink" Target="https://setdab.org/about-us/" TargetMode="External"/><Relationship Id="rId35" Type="http://schemas.openxmlformats.org/officeDocument/2006/relationships/hyperlink" Target="https://www.gov.uk/government/publications/use-of-reasonable-force-in-schools" TargetMode="External"/><Relationship Id="rId43" Type="http://schemas.openxmlformats.org/officeDocument/2006/relationships/footer" Target="footer1.xml"/><Relationship Id="rId48" Type="http://schemas.openxmlformats.org/officeDocument/2006/relationships/footer" Target="footer2.xml"/><Relationship Id="rId56" Type="http://schemas.openxmlformats.org/officeDocument/2006/relationships/theme" Target="theme/theme1.xml"/><Relationship Id="rId8" Type="http://schemas.openxmlformats.org/officeDocument/2006/relationships/hyperlink" Target="http://www.escb.co.uk/Home.aspx" TargetMode="External"/><Relationship Id="rId51" Type="http://schemas.openxmlformats.org/officeDocument/2006/relationships/hyperlink" Target="https://twitter.com/Essex_CC" TargetMode="External"/><Relationship Id="rId3"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gov.uk/government/publications/mobile-phones-in-schools/mobile-phones-in-schools" TargetMode="External"/><Relationship Id="rId25" Type="http://schemas.openxmlformats.org/officeDocument/2006/relationships/hyperlink" Target="https://www.gov.uk/government/uploads/system/uploads/attachment_data/file/419604/What_to_do_if_you_re_worried_a_child_is_being_abused.pdf" TargetMode="External"/><Relationship Id="rId33" Type="http://schemas.openxmlformats.org/officeDocument/2006/relationships/hyperlink" Target="https://www.escb.co.uk/working-with-children/concerns-about-the-welfare-of-a-child/" TargetMode="External"/><Relationship Id="rId38" Type="http://schemas.openxmlformats.org/officeDocument/2006/relationships/hyperlink" Target="mailto:help@nspcc.org.uk" TargetMode="External"/><Relationship Id="rId46" Type="http://schemas.openxmlformats.org/officeDocument/2006/relationships/hyperlink" Target="mailto:lucy.stovell@essex.gov.uk" TargetMode="External"/><Relationship Id="rId20" Type="http://schemas.openxmlformats.org/officeDocument/2006/relationships/hyperlink" Target="https://www.gov.uk/government/publications/behaviour-in-schools--2" TargetMode="External"/><Relationship Id="rId41" Type="http://schemas.openxmlformats.org/officeDocument/2006/relationships/image" Target="media/image3.png"/><Relationship Id="rId54" Type="http://schemas.openxmlformats.org/officeDocument/2006/relationships/hyperlink" Target="https://www.facebook.com/essexcountycounci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hyperlink" Target="https://assets.publishing.service.gov.uk/government/uploads/system/uploads/attachment_data/file/1091132/Searching__Screening_and_Confiscation_guidance_July_2022.pdf" TargetMode="External"/><Relationship Id="rId28" Type="http://schemas.openxmlformats.org/officeDocument/2006/relationships/hyperlink" Target="https://eur02.safelinks.protection.outlook.com/?url=https%3A%2F%2Fschools.essex.gov.uk%2Fadmissions-and-attendance&amp;data=05%7C02%7CMatthew.Lewis%40essex.gov.uk%7Cf464605e6fa44a7e1a2708dcd24d7fbc%7Ca8b4324f155c4215a0f17ed8cc9a992f%7C0%7C0%7C638616477496756462%7CUnknown%7CTWFpbGZsb3d8eyJWIjoiMC4wLjAwMDAiLCJQIjoiV2luMzIiLCJBTiI6Ik1haWwiLCJXVCI6Mn0%3D%7C0%7C%7C%7C&amp;sdata=9cw2bAIc79PVW6LfCwQldIrRaluinqfCYIIAfp1%2F9uc%3D&amp;reserved=0" TargetMode="External"/><Relationship Id="rId36" Type="http://schemas.openxmlformats.org/officeDocument/2006/relationships/hyperlink" Target="https://www.gov.uk/government/publications/mobile-phones-in-schools/mobile-phones-in-schools" TargetMode="External"/><Relationship Id="rId49" Type="http://schemas.openxmlformats.org/officeDocument/2006/relationships/hyperlink" Target="mailto:educationsafeguarding@essex.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27</Pages>
  <Words>9294</Words>
  <Characters>52977</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Jepson</dc:creator>
  <cp:keywords/>
  <dc:description/>
  <cp:lastModifiedBy>Mark Jepson</cp:lastModifiedBy>
  <cp:revision>6</cp:revision>
  <dcterms:created xsi:type="dcterms:W3CDTF">2026-09-08T10:32:00Z</dcterms:created>
  <dcterms:modified xsi:type="dcterms:W3CDTF">2026-09-08T11:48:00Z</dcterms:modified>
</cp:coreProperties>
</file>